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1E77" w14:textId="77777777" w:rsidR="00343D1E" w:rsidRPr="00444BA5" w:rsidRDefault="00343D1E" w:rsidP="00343D1E">
      <w:pPr>
        <w:tabs>
          <w:tab w:val="left" w:pos="8222"/>
        </w:tabs>
        <w:spacing w:line="360" w:lineRule="auto"/>
        <w:rPr>
          <w:rFonts w:ascii="Times New Roman" w:eastAsia="黑体" w:hAnsi="Times New Roman"/>
          <w:b/>
          <w:sz w:val="32"/>
          <w:szCs w:val="32"/>
        </w:rPr>
      </w:pPr>
      <w:r w:rsidRPr="00444BA5">
        <w:rPr>
          <w:rFonts w:ascii="Times New Roman" w:eastAsia="黑体" w:hAnsi="Times New Roman" w:hint="eastAsia"/>
          <w:b/>
          <w:sz w:val="32"/>
          <w:szCs w:val="32"/>
        </w:rPr>
        <w:t>附件：</w:t>
      </w:r>
      <w:r w:rsidRPr="00444BA5">
        <w:rPr>
          <w:rFonts w:ascii="Times New Roman" w:eastAsia="黑体" w:hAnsi="Times New Roman" w:hint="eastAsia"/>
          <w:b/>
          <w:sz w:val="32"/>
          <w:szCs w:val="32"/>
        </w:rPr>
        <w:t>2</w:t>
      </w:r>
    </w:p>
    <w:p w14:paraId="3BD59DD6" w14:textId="1AE2DF6E" w:rsidR="001C6931" w:rsidRPr="00444BA5" w:rsidRDefault="003A1B07" w:rsidP="001C6931">
      <w:pPr>
        <w:spacing w:line="48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参训</w:t>
      </w:r>
      <w:r w:rsidR="001C6931" w:rsidRPr="00444BA5">
        <w:rPr>
          <w:rFonts w:ascii="Times New Roman" w:eastAsia="方正小标宋简体" w:hAnsi="Times New Roman" w:hint="eastAsia"/>
          <w:b/>
          <w:sz w:val="44"/>
          <w:szCs w:val="44"/>
        </w:rPr>
        <w:t>教师遴选要求</w:t>
      </w:r>
    </w:p>
    <w:p w14:paraId="0D14F615" w14:textId="77777777" w:rsidR="008D35E2" w:rsidRPr="00444BA5" w:rsidRDefault="008D35E2" w:rsidP="00343D1E">
      <w:pPr>
        <w:pStyle w:val="a7"/>
        <w:numPr>
          <w:ilvl w:val="0"/>
          <w:numId w:val="1"/>
        </w:numPr>
        <w:tabs>
          <w:tab w:val="left" w:pos="1276"/>
          <w:tab w:val="center" w:pos="4153"/>
        </w:tabs>
        <w:spacing w:line="560" w:lineRule="exact"/>
        <w:ind w:firstLineChars="0"/>
        <w:jc w:val="left"/>
        <w:rPr>
          <w:rFonts w:ascii="Times New Roman" w:eastAsia="黑体" w:hAnsi="Times New Roman"/>
          <w:b/>
          <w:sz w:val="32"/>
          <w:szCs w:val="32"/>
        </w:rPr>
      </w:pPr>
      <w:r w:rsidRPr="00444BA5">
        <w:rPr>
          <w:rFonts w:ascii="Times New Roman" w:eastAsia="黑体" w:hAnsi="黑体" w:hint="eastAsia"/>
          <w:b/>
          <w:sz w:val="32"/>
          <w:szCs w:val="32"/>
        </w:rPr>
        <w:t>遴选依据</w:t>
      </w:r>
    </w:p>
    <w:p w14:paraId="78314736" w14:textId="77777777" w:rsidR="008D35E2" w:rsidRPr="00444BA5" w:rsidRDefault="008D35E2" w:rsidP="00343D1E">
      <w:pPr>
        <w:pStyle w:val="a7"/>
        <w:numPr>
          <w:ilvl w:val="0"/>
          <w:numId w:val="10"/>
        </w:numPr>
        <w:tabs>
          <w:tab w:val="left" w:pos="1276"/>
          <w:tab w:val="center" w:pos="4153"/>
        </w:tabs>
        <w:spacing w:line="560" w:lineRule="exact"/>
        <w:ind w:left="0" w:firstLineChars="0" w:firstLine="567"/>
        <w:jc w:val="left"/>
        <w:rPr>
          <w:rFonts w:ascii="Times New Roman" w:eastAsia="仿宋_GB2312" w:hAnsi="Times New Roman"/>
          <w:sz w:val="32"/>
          <w:szCs w:val="32"/>
        </w:rPr>
      </w:pPr>
      <w:r w:rsidRPr="00444BA5">
        <w:rPr>
          <w:rFonts w:ascii="Times New Roman" w:eastAsia="仿宋_GB2312" w:hAnsi="Times New Roman" w:hint="eastAsia"/>
          <w:sz w:val="32"/>
          <w:szCs w:val="32"/>
        </w:rPr>
        <w:t>《</w:t>
      </w:r>
      <w:r w:rsidR="003213A4" w:rsidRPr="00444BA5">
        <w:rPr>
          <w:rFonts w:ascii="Times New Roman" w:eastAsia="仿宋_GB2312" w:hAnsi="Times New Roman" w:hint="eastAsia"/>
          <w:sz w:val="32"/>
          <w:szCs w:val="32"/>
        </w:rPr>
        <w:t>本科</w:t>
      </w:r>
      <w:r w:rsidR="00DF7142" w:rsidRPr="00444BA5">
        <w:rPr>
          <w:rFonts w:ascii="Times New Roman" w:eastAsia="仿宋_GB2312" w:hAnsi="Times New Roman" w:hint="eastAsia"/>
          <w:sz w:val="32"/>
          <w:szCs w:val="32"/>
        </w:rPr>
        <w:t>学术</w:t>
      </w:r>
      <w:r w:rsidR="003213A4" w:rsidRPr="00444BA5">
        <w:rPr>
          <w:rFonts w:ascii="Times New Roman" w:eastAsia="仿宋_GB2312" w:hAnsi="Times New Roman" w:hint="eastAsia"/>
          <w:sz w:val="32"/>
          <w:szCs w:val="32"/>
        </w:rPr>
        <w:t>互认课程</w:t>
      </w:r>
      <w:r w:rsidRPr="00444BA5">
        <w:rPr>
          <w:rFonts w:ascii="Times New Roman" w:eastAsia="仿宋_GB2312" w:hAnsi="Times New Roman" w:hint="eastAsia"/>
          <w:sz w:val="32"/>
          <w:szCs w:val="32"/>
        </w:rPr>
        <w:t>教学质量标准》</w:t>
      </w:r>
    </w:p>
    <w:p w14:paraId="1585DCAE" w14:textId="77777777" w:rsidR="008D35E2" w:rsidRPr="00444BA5" w:rsidRDefault="008D35E2" w:rsidP="00343D1E">
      <w:pPr>
        <w:pStyle w:val="a7"/>
        <w:numPr>
          <w:ilvl w:val="0"/>
          <w:numId w:val="10"/>
        </w:numPr>
        <w:tabs>
          <w:tab w:val="left" w:pos="1276"/>
          <w:tab w:val="center" w:pos="4153"/>
        </w:tabs>
        <w:spacing w:line="560" w:lineRule="exact"/>
        <w:ind w:left="0" w:firstLineChars="0" w:firstLine="567"/>
        <w:jc w:val="left"/>
        <w:rPr>
          <w:rFonts w:ascii="Times New Roman" w:eastAsia="仿宋_GB2312" w:hAnsi="Times New Roman"/>
          <w:sz w:val="32"/>
          <w:szCs w:val="32"/>
        </w:rPr>
      </w:pPr>
      <w:r w:rsidRPr="00444BA5">
        <w:rPr>
          <w:rFonts w:ascii="Times New Roman" w:eastAsia="仿宋_GB2312" w:hAnsi="Times New Roman" w:hint="eastAsia"/>
          <w:sz w:val="32"/>
          <w:szCs w:val="32"/>
        </w:rPr>
        <w:t>各院校</w:t>
      </w:r>
      <w:r w:rsidR="00271A81" w:rsidRPr="00444BA5">
        <w:rPr>
          <w:rFonts w:ascii="Times New Roman" w:eastAsia="仿宋_GB2312" w:hAnsi="Times New Roman" w:hint="eastAsia"/>
          <w:sz w:val="32"/>
          <w:szCs w:val="32"/>
        </w:rPr>
        <w:t>“十</w:t>
      </w:r>
      <w:r w:rsidR="00947DEA">
        <w:rPr>
          <w:rFonts w:ascii="Times New Roman" w:eastAsia="仿宋_GB2312" w:hAnsi="Times New Roman" w:hint="eastAsia"/>
          <w:sz w:val="32"/>
          <w:szCs w:val="32"/>
        </w:rPr>
        <w:t>四</w:t>
      </w:r>
      <w:r w:rsidR="00271A81" w:rsidRPr="00444BA5">
        <w:rPr>
          <w:rFonts w:ascii="Times New Roman" w:eastAsia="仿宋_GB2312" w:hAnsi="Times New Roman" w:hint="eastAsia"/>
          <w:sz w:val="32"/>
          <w:szCs w:val="32"/>
        </w:rPr>
        <w:t>五”</w:t>
      </w:r>
      <w:r w:rsidRPr="00444BA5">
        <w:rPr>
          <w:rFonts w:ascii="Times New Roman" w:eastAsia="仿宋_GB2312" w:hAnsi="Times New Roman" w:hint="eastAsia"/>
          <w:sz w:val="32"/>
          <w:szCs w:val="32"/>
        </w:rPr>
        <w:t>发展纲要和教师发展规划</w:t>
      </w:r>
    </w:p>
    <w:p w14:paraId="4B6FAEA4" w14:textId="77777777" w:rsidR="001C6931" w:rsidRPr="00444BA5" w:rsidRDefault="001C6931" w:rsidP="00343D1E">
      <w:pPr>
        <w:pStyle w:val="a7"/>
        <w:numPr>
          <w:ilvl w:val="0"/>
          <w:numId w:val="1"/>
        </w:numPr>
        <w:tabs>
          <w:tab w:val="left" w:pos="1276"/>
          <w:tab w:val="center" w:pos="4153"/>
        </w:tabs>
        <w:spacing w:line="560" w:lineRule="exact"/>
        <w:ind w:firstLineChars="0"/>
        <w:jc w:val="left"/>
        <w:rPr>
          <w:rFonts w:ascii="Times New Roman" w:eastAsia="黑体" w:hAnsi="Times New Roman"/>
          <w:b/>
          <w:sz w:val="32"/>
          <w:szCs w:val="32"/>
        </w:rPr>
      </w:pPr>
      <w:r w:rsidRPr="00444BA5">
        <w:rPr>
          <w:rFonts w:ascii="Times New Roman" w:eastAsia="黑体" w:hAnsi="黑体" w:hint="eastAsia"/>
          <w:b/>
          <w:sz w:val="32"/>
          <w:szCs w:val="32"/>
        </w:rPr>
        <w:t>遴选原则</w:t>
      </w:r>
    </w:p>
    <w:p w14:paraId="168BA299" w14:textId="47AC0AE2" w:rsidR="001C6931" w:rsidRPr="00444BA5" w:rsidRDefault="00BD7445" w:rsidP="00343D1E">
      <w:pPr>
        <w:spacing w:line="560" w:lineRule="exact"/>
        <w:ind w:firstLineChars="176" w:firstLine="563"/>
        <w:rPr>
          <w:rFonts w:ascii="Times New Roman" w:eastAsia="仿宋_GB2312" w:hAnsi="Times New Roman"/>
          <w:b/>
          <w:sz w:val="32"/>
          <w:szCs w:val="32"/>
        </w:rPr>
      </w:pPr>
      <w:r w:rsidRPr="00444BA5">
        <w:rPr>
          <w:rFonts w:ascii="Times New Roman" w:eastAsia="仿宋_GB2312" w:hAnsi="Times New Roman" w:hint="eastAsia"/>
          <w:sz w:val="32"/>
          <w:szCs w:val="32"/>
        </w:rPr>
        <w:t>各院校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须</w:t>
      </w:r>
      <w:r w:rsidR="00FE457C" w:rsidRPr="00444BA5">
        <w:rPr>
          <w:rFonts w:ascii="Times New Roman" w:eastAsia="仿宋_GB2312" w:hAnsi="Times New Roman" w:hint="eastAsia"/>
          <w:sz w:val="32"/>
          <w:szCs w:val="32"/>
        </w:rPr>
        <w:t>秉承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尊重</w:t>
      </w:r>
      <w:r w:rsidR="00BD360B" w:rsidRPr="00444BA5">
        <w:rPr>
          <w:rFonts w:ascii="Times New Roman" w:eastAsia="仿宋_GB2312" w:hAnsi="Times New Roman" w:hint="eastAsia"/>
          <w:sz w:val="32"/>
          <w:szCs w:val="32"/>
        </w:rPr>
        <w:t>本校</w:t>
      </w:r>
      <w:r w:rsidR="00D54BA1">
        <w:rPr>
          <w:rFonts w:ascii="Times New Roman" w:eastAsia="仿宋_GB2312" w:hAnsi="Times New Roman" w:hint="eastAsia"/>
          <w:sz w:val="32"/>
          <w:szCs w:val="32"/>
        </w:rPr>
        <w:t>专任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教师意愿，</w:t>
      </w:r>
      <w:r w:rsidR="00C82A81" w:rsidRPr="00444BA5">
        <w:rPr>
          <w:rFonts w:ascii="Times New Roman" w:eastAsia="仿宋_GB2312" w:hAnsi="Times New Roman" w:hint="eastAsia"/>
          <w:sz w:val="32"/>
          <w:szCs w:val="32"/>
        </w:rPr>
        <w:t>遵循</w:t>
      </w:r>
      <w:r w:rsidR="00BD360B" w:rsidRPr="00444BA5">
        <w:rPr>
          <w:rFonts w:ascii="Times New Roman" w:eastAsia="仿宋_GB2312" w:hAnsi="Times New Roman" w:hint="eastAsia"/>
          <w:sz w:val="32"/>
          <w:szCs w:val="32"/>
        </w:rPr>
        <w:t>个人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自愿参加、</w:t>
      </w:r>
      <w:r w:rsidR="004D0A8D" w:rsidRPr="00444BA5">
        <w:rPr>
          <w:rFonts w:ascii="Times New Roman" w:eastAsia="仿宋_GB2312" w:hAnsi="Times New Roman" w:hint="eastAsia"/>
          <w:sz w:val="32"/>
          <w:szCs w:val="32"/>
        </w:rPr>
        <w:t>院系积极配合、</w:t>
      </w:r>
      <w:r w:rsidR="009B168A" w:rsidRPr="00444BA5">
        <w:rPr>
          <w:rFonts w:ascii="Times New Roman" w:eastAsia="仿宋_GB2312" w:hAnsi="Times New Roman" w:hint="eastAsia"/>
          <w:sz w:val="32"/>
          <w:szCs w:val="32"/>
        </w:rPr>
        <w:t>学校全</w:t>
      </w:r>
      <w:r w:rsidR="00BD360B" w:rsidRPr="00444BA5">
        <w:rPr>
          <w:rFonts w:ascii="Times New Roman" w:eastAsia="仿宋_GB2312" w:hAnsi="Times New Roman" w:hint="eastAsia"/>
          <w:sz w:val="32"/>
          <w:szCs w:val="32"/>
        </w:rPr>
        <w:t>力支持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的原则，</w:t>
      </w:r>
      <w:r w:rsidR="00FE457C" w:rsidRPr="00444BA5">
        <w:rPr>
          <w:rFonts w:ascii="Times New Roman" w:eastAsia="仿宋_GB2312" w:hAnsi="Times New Roman" w:hint="eastAsia"/>
          <w:sz w:val="32"/>
          <w:szCs w:val="32"/>
        </w:rPr>
        <w:t>在全校范围内遴选基本符合</w:t>
      </w:r>
      <w:r w:rsidR="003213A4" w:rsidRPr="00444BA5">
        <w:rPr>
          <w:rFonts w:ascii="Times New Roman" w:eastAsia="仿宋_GB2312" w:hAnsi="Times New Roman" w:hint="eastAsia"/>
          <w:sz w:val="32"/>
          <w:szCs w:val="32"/>
        </w:rPr>
        <w:t>本科</w:t>
      </w:r>
      <w:r w:rsidR="00DF7142" w:rsidRPr="00444BA5">
        <w:rPr>
          <w:rFonts w:ascii="Times New Roman" w:eastAsia="仿宋_GB2312" w:hAnsi="Times New Roman" w:hint="eastAsia"/>
          <w:sz w:val="32"/>
          <w:szCs w:val="32"/>
        </w:rPr>
        <w:t>学术</w:t>
      </w:r>
      <w:r w:rsidR="003213A4" w:rsidRPr="00444BA5">
        <w:rPr>
          <w:rFonts w:ascii="Times New Roman" w:eastAsia="仿宋_GB2312" w:hAnsi="Times New Roman" w:hint="eastAsia"/>
          <w:sz w:val="32"/>
          <w:szCs w:val="32"/>
        </w:rPr>
        <w:t>互认</w:t>
      </w:r>
      <w:r w:rsidR="00FE457C" w:rsidRPr="00444BA5">
        <w:rPr>
          <w:rFonts w:ascii="Times New Roman" w:eastAsia="仿宋_GB2312" w:hAnsi="Times New Roman" w:hint="eastAsia"/>
          <w:sz w:val="32"/>
          <w:szCs w:val="32"/>
        </w:rPr>
        <w:t>课程</w:t>
      </w:r>
      <w:r w:rsidR="00DF7142" w:rsidRPr="00444BA5">
        <w:rPr>
          <w:rFonts w:ascii="Times New Roman" w:eastAsia="仿宋_GB2312" w:hAnsi="Times New Roman" w:hint="eastAsia"/>
          <w:sz w:val="32"/>
          <w:szCs w:val="32"/>
        </w:rPr>
        <w:t>（以下简称“</w:t>
      </w:r>
      <w:r w:rsidR="00DF7142" w:rsidRPr="00444BA5">
        <w:rPr>
          <w:rFonts w:ascii="Times New Roman" w:eastAsia="仿宋_GB2312" w:hAnsi="Times New Roman" w:hint="eastAsia"/>
          <w:sz w:val="32"/>
          <w:szCs w:val="32"/>
        </w:rPr>
        <w:t>ISEC</w:t>
      </w:r>
      <w:r w:rsidR="00DF7142" w:rsidRPr="00444BA5">
        <w:rPr>
          <w:rFonts w:ascii="Times New Roman" w:eastAsia="仿宋_GB2312" w:hAnsi="Times New Roman" w:hint="eastAsia"/>
          <w:sz w:val="32"/>
          <w:szCs w:val="32"/>
        </w:rPr>
        <w:t>”）</w:t>
      </w:r>
      <w:r w:rsidR="00F264E8" w:rsidRPr="00444BA5">
        <w:rPr>
          <w:rFonts w:ascii="Times New Roman" w:eastAsia="仿宋_GB2312" w:hAnsi="Times New Roman" w:hint="eastAsia"/>
          <w:sz w:val="32"/>
          <w:szCs w:val="32"/>
        </w:rPr>
        <w:t>教学</w:t>
      </w:r>
      <w:r w:rsidR="00FE457C" w:rsidRPr="00444BA5">
        <w:rPr>
          <w:rFonts w:ascii="Times New Roman" w:eastAsia="仿宋_GB2312" w:hAnsi="Times New Roman" w:hint="eastAsia"/>
          <w:sz w:val="32"/>
          <w:szCs w:val="32"/>
        </w:rPr>
        <w:t>条件的</w:t>
      </w:r>
      <w:r w:rsidR="003A1B07">
        <w:rPr>
          <w:rFonts w:ascii="Times New Roman" w:eastAsia="仿宋_GB2312" w:hAnsi="Times New Roman" w:hint="eastAsia"/>
          <w:sz w:val="32"/>
          <w:szCs w:val="32"/>
        </w:rPr>
        <w:t>参训</w:t>
      </w:r>
      <w:r w:rsidR="00FE457C" w:rsidRPr="00444BA5">
        <w:rPr>
          <w:rFonts w:ascii="Times New Roman" w:eastAsia="仿宋_GB2312" w:hAnsi="Times New Roman" w:hint="eastAsia"/>
          <w:sz w:val="32"/>
          <w:szCs w:val="32"/>
        </w:rPr>
        <w:t>教师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5E972F8" w14:textId="77777777" w:rsidR="001C6931" w:rsidRPr="00444BA5" w:rsidRDefault="001C6931" w:rsidP="00343D1E">
      <w:pPr>
        <w:pStyle w:val="a7"/>
        <w:numPr>
          <w:ilvl w:val="0"/>
          <w:numId w:val="1"/>
        </w:numPr>
        <w:tabs>
          <w:tab w:val="left" w:pos="1276"/>
          <w:tab w:val="center" w:pos="4153"/>
        </w:tabs>
        <w:spacing w:line="560" w:lineRule="exact"/>
        <w:ind w:firstLineChars="0"/>
        <w:jc w:val="left"/>
        <w:rPr>
          <w:rFonts w:ascii="Times New Roman" w:eastAsia="黑体" w:hAnsi="Times New Roman"/>
          <w:b/>
          <w:sz w:val="32"/>
          <w:szCs w:val="32"/>
        </w:rPr>
      </w:pPr>
      <w:r w:rsidRPr="00444BA5">
        <w:rPr>
          <w:rFonts w:ascii="Times New Roman" w:eastAsia="黑体" w:hAnsi="黑体" w:hint="eastAsia"/>
          <w:b/>
          <w:sz w:val="32"/>
          <w:szCs w:val="32"/>
        </w:rPr>
        <w:t>遴选</w:t>
      </w:r>
      <w:r w:rsidR="00BD360B" w:rsidRPr="00444BA5">
        <w:rPr>
          <w:rFonts w:ascii="Times New Roman" w:eastAsia="黑体" w:hAnsi="黑体" w:hint="eastAsia"/>
          <w:b/>
          <w:sz w:val="32"/>
          <w:szCs w:val="32"/>
        </w:rPr>
        <w:t>建议</w:t>
      </w:r>
    </w:p>
    <w:p w14:paraId="67EC4E16" w14:textId="14CC64A6" w:rsidR="007669F0" w:rsidRPr="007669F0" w:rsidRDefault="00BD7445" w:rsidP="007669F0">
      <w:pPr>
        <w:pStyle w:val="a7"/>
        <w:numPr>
          <w:ilvl w:val="0"/>
          <w:numId w:val="2"/>
        </w:numPr>
        <w:spacing w:line="560" w:lineRule="exact"/>
        <w:ind w:left="0" w:firstLineChars="0" w:firstLine="493"/>
        <w:rPr>
          <w:rFonts w:ascii="Times New Roman" w:eastAsia="仿宋_GB2312" w:hAnsi="Times New Roman"/>
          <w:sz w:val="32"/>
          <w:szCs w:val="32"/>
        </w:rPr>
      </w:pPr>
      <w:r w:rsidRPr="00444BA5">
        <w:rPr>
          <w:rFonts w:ascii="Times New Roman" w:eastAsia="仿宋_GB2312" w:hAnsi="Times New Roman" w:hint="eastAsia"/>
          <w:sz w:val="32"/>
          <w:szCs w:val="32"/>
        </w:rPr>
        <w:t>各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院校原则上须依照《</w:t>
      </w:r>
      <w:r w:rsidR="00DF7142" w:rsidRPr="00444BA5">
        <w:rPr>
          <w:rFonts w:ascii="Times New Roman" w:eastAsia="仿宋_GB2312" w:hAnsi="Times New Roman" w:hint="eastAsia"/>
          <w:sz w:val="32"/>
          <w:szCs w:val="32"/>
        </w:rPr>
        <w:t>ISEC</w:t>
      </w:r>
      <w:r w:rsidR="00903D3E" w:rsidRPr="00444BA5">
        <w:rPr>
          <w:rFonts w:ascii="Times New Roman" w:eastAsia="仿宋_GB2312" w:hAnsi="Times New Roman" w:hint="eastAsia"/>
          <w:sz w:val="32"/>
          <w:szCs w:val="32"/>
        </w:rPr>
        <w:t>教学质量标准》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第五条</w:t>
      </w:r>
      <w:r w:rsidR="00AA051E" w:rsidRPr="00444BA5">
        <w:rPr>
          <w:rFonts w:ascii="Times New Roman" w:eastAsia="仿宋_GB2312" w:hAnsi="Times New Roman" w:hint="eastAsia"/>
          <w:sz w:val="32"/>
          <w:szCs w:val="32"/>
        </w:rPr>
        <w:t>“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师资数量</w:t>
      </w:r>
      <w:r w:rsidR="00AA051E" w:rsidRPr="00444BA5">
        <w:rPr>
          <w:rFonts w:ascii="Times New Roman" w:eastAsia="仿宋_GB2312" w:hAnsi="Times New Roman" w:hint="eastAsia"/>
          <w:sz w:val="32"/>
          <w:szCs w:val="32"/>
        </w:rPr>
        <w:t>”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的相关要求，</w:t>
      </w:r>
      <w:r w:rsidR="00BE4A72" w:rsidRPr="00444BA5">
        <w:rPr>
          <w:rFonts w:ascii="Times New Roman" w:eastAsia="仿宋_GB2312" w:hAnsi="Times New Roman" w:hint="eastAsia"/>
          <w:sz w:val="32"/>
          <w:szCs w:val="32"/>
        </w:rPr>
        <w:t>按每门课</w:t>
      </w:r>
      <w:r w:rsidR="00903D3E" w:rsidRPr="00444BA5">
        <w:rPr>
          <w:rFonts w:ascii="Times New Roman" w:eastAsia="仿宋_GB2312" w:hAnsi="Times New Roman" w:hint="eastAsia"/>
          <w:sz w:val="32"/>
          <w:szCs w:val="32"/>
        </w:rPr>
        <w:t>至少</w:t>
      </w:r>
      <w:r w:rsidR="00BE4A72" w:rsidRPr="00444BA5">
        <w:rPr>
          <w:rFonts w:ascii="Times New Roman" w:eastAsia="仿宋_GB2312" w:hAnsi="Times New Roman" w:hint="eastAsia"/>
          <w:sz w:val="32"/>
          <w:szCs w:val="32"/>
        </w:rPr>
        <w:t>1:2</w:t>
      </w:r>
      <w:r w:rsidR="00BE4A72" w:rsidRPr="00444BA5">
        <w:rPr>
          <w:rFonts w:ascii="Times New Roman" w:eastAsia="仿宋_GB2312" w:hAnsi="Times New Roman" w:hint="eastAsia"/>
          <w:sz w:val="32"/>
          <w:szCs w:val="32"/>
        </w:rPr>
        <w:t>的比例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遴选足够数量的教师</w:t>
      </w:r>
      <w:r w:rsidR="00BE4A72" w:rsidRPr="00444BA5">
        <w:rPr>
          <w:rFonts w:ascii="Times New Roman" w:eastAsia="仿宋_GB2312" w:hAnsi="Times New Roman" w:hint="eastAsia"/>
          <w:sz w:val="32"/>
          <w:szCs w:val="32"/>
        </w:rPr>
        <w:t>参加</w:t>
      </w:r>
      <w:r w:rsidR="00DF7142" w:rsidRPr="00444BA5">
        <w:rPr>
          <w:rFonts w:ascii="Times New Roman" w:eastAsia="仿宋_GB2312" w:hAnsi="Times New Roman" w:hint="eastAsia"/>
          <w:sz w:val="32"/>
          <w:szCs w:val="32"/>
        </w:rPr>
        <w:t>ISEC</w:t>
      </w:r>
      <w:r w:rsidR="00BE4A72" w:rsidRPr="00444BA5">
        <w:rPr>
          <w:rFonts w:ascii="Times New Roman" w:eastAsia="仿宋_GB2312" w:hAnsi="Times New Roman" w:hint="eastAsia"/>
          <w:sz w:val="32"/>
          <w:szCs w:val="32"/>
        </w:rPr>
        <w:t>师资岗前培训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。在遴选过程中，</w:t>
      </w:r>
      <w:r w:rsidRPr="00444BA5">
        <w:rPr>
          <w:rFonts w:ascii="Times New Roman" w:eastAsia="仿宋_GB2312" w:hAnsi="Times New Roman" w:hint="eastAsia"/>
          <w:sz w:val="32"/>
          <w:szCs w:val="32"/>
        </w:rPr>
        <w:t>各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院校</w:t>
      </w:r>
      <w:r w:rsidR="00444CB9" w:rsidRPr="00444BA5">
        <w:rPr>
          <w:rFonts w:ascii="Times New Roman" w:eastAsia="仿宋_GB2312" w:hAnsi="Times New Roman" w:hint="eastAsia"/>
          <w:sz w:val="32"/>
          <w:szCs w:val="32"/>
        </w:rPr>
        <w:t>须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综合考虑</w:t>
      </w:r>
      <w:r w:rsidR="00A1649E">
        <w:rPr>
          <w:rFonts w:ascii="Times New Roman" w:eastAsia="仿宋_GB2312" w:hAnsi="Times New Roman" w:hint="eastAsia"/>
          <w:sz w:val="32"/>
          <w:szCs w:val="32"/>
        </w:rPr>
        <w:t>获取</w:t>
      </w:r>
      <w:r w:rsidR="00DF7142" w:rsidRPr="00444BA5">
        <w:rPr>
          <w:rFonts w:ascii="Times New Roman" w:eastAsia="仿宋_GB2312" w:hAnsi="Times New Roman" w:hint="eastAsia"/>
          <w:sz w:val="32"/>
          <w:szCs w:val="32"/>
        </w:rPr>
        <w:t>ISEC</w:t>
      </w:r>
      <w:r w:rsidR="00467448" w:rsidRPr="00444BA5">
        <w:rPr>
          <w:rFonts w:ascii="Times New Roman" w:eastAsia="仿宋_GB2312" w:hAnsi="Times New Roman" w:hint="eastAsia"/>
          <w:sz w:val="32"/>
          <w:szCs w:val="32"/>
        </w:rPr>
        <w:t>上岗资质的教师数量能</w:t>
      </w:r>
      <w:r w:rsidR="00903D3E" w:rsidRPr="00444BA5">
        <w:rPr>
          <w:rFonts w:ascii="Times New Roman" w:eastAsia="仿宋_GB2312" w:hAnsi="Times New Roman" w:hint="eastAsia"/>
          <w:sz w:val="32"/>
          <w:szCs w:val="32"/>
        </w:rPr>
        <w:t>否满足课程</w:t>
      </w:r>
      <w:r w:rsidRPr="00444BA5">
        <w:rPr>
          <w:rFonts w:ascii="Times New Roman" w:eastAsia="仿宋_GB2312" w:hAnsi="Times New Roman" w:hint="eastAsia"/>
          <w:sz w:val="32"/>
          <w:szCs w:val="32"/>
        </w:rPr>
        <w:t>教学</w:t>
      </w:r>
      <w:r w:rsidR="00903D3E" w:rsidRPr="00444BA5">
        <w:rPr>
          <w:rFonts w:ascii="Times New Roman" w:eastAsia="仿宋_GB2312" w:hAnsi="Times New Roman" w:hint="eastAsia"/>
          <w:sz w:val="32"/>
          <w:szCs w:val="32"/>
        </w:rPr>
        <w:t>、学生数量、学</w:t>
      </w:r>
      <w:r w:rsidR="00A1649E">
        <w:rPr>
          <w:rFonts w:ascii="Times New Roman" w:eastAsia="仿宋_GB2312" w:hAnsi="Times New Roman" w:hint="eastAsia"/>
          <w:sz w:val="32"/>
          <w:szCs w:val="32"/>
        </w:rPr>
        <w:t>时数量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等因素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,</w:t>
      </w:r>
      <w:r w:rsidR="00903D3E" w:rsidRPr="00444BA5">
        <w:rPr>
          <w:rFonts w:ascii="Times New Roman" w:eastAsia="仿宋_GB2312" w:hAnsi="Times New Roman" w:hint="eastAsia"/>
          <w:sz w:val="32"/>
          <w:szCs w:val="32"/>
        </w:rPr>
        <w:t>保障</w:t>
      </w:r>
      <w:r w:rsidR="003A1B07">
        <w:rPr>
          <w:rFonts w:ascii="Times New Roman" w:eastAsia="仿宋_GB2312" w:hAnsi="Times New Roman" w:hint="eastAsia"/>
          <w:sz w:val="32"/>
          <w:szCs w:val="32"/>
        </w:rPr>
        <w:t>I</w:t>
      </w:r>
      <w:r w:rsidR="003A1B07">
        <w:rPr>
          <w:rFonts w:ascii="Times New Roman" w:eastAsia="仿宋_GB2312" w:hAnsi="Times New Roman"/>
          <w:sz w:val="32"/>
          <w:szCs w:val="32"/>
        </w:rPr>
        <w:t>SEC</w:t>
      </w:r>
      <w:r w:rsidR="002E3CED" w:rsidRPr="00444BA5">
        <w:rPr>
          <w:rFonts w:ascii="Times New Roman" w:eastAsia="仿宋_GB2312" w:hAnsi="Times New Roman" w:hint="eastAsia"/>
          <w:sz w:val="32"/>
          <w:szCs w:val="32"/>
        </w:rPr>
        <w:t>课程</w:t>
      </w:r>
      <w:r w:rsidR="003A1B07">
        <w:rPr>
          <w:rFonts w:ascii="Times New Roman" w:eastAsia="仿宋_GB2312" w:hAnsi="Times New Roman" w:hint="eastAsia"/>
          <w:sz w:val="32"/>
          <w:szCs w:val="32"/>
        </w:rPr>
        <w:t>按</w:t>
      </w:r>
      <w:r w:rsidR="002E3CED" w:rsidRPr="00444BA5">
        <w:rPr>
          <w:rFonts w:ascii="Times New Roman" w:eastAsia="仿宋_GB2312" w:hAnsi="Times New Roman" w:hint="eastAsia"/>
          <w:sz w:val="32"/>
          <w:szCs w:val="32"/>
        </w:rPr>
        <w:t>教学</w:t>
      </w:r>
      <w:r w:rsidR="003A1B07">
        <w:rPr>
          <w:rFonts w:ascii="Times New Roman" w:eastAsia="仿宋_GB2312" w:hAnsi="Times New Roman" w:hint="eastAsia"/>
          <w:sz w:val="32"/>
          <w:szCs w:val="32"/>
        </w:rPr>
        <w:t>计划</w:t>
      </w:r>
      <w:r w:rsidR="001C6931" w:rsidRPr="00444BA5">
        <w:rPr>
          <w:rFonts w:ascii="Times New Roman" w:eastAsia="仿宋_GB2312" w:hAnsi="Times New Roman" w:hint="eastAsia"/>
          <w:sz w:val="32"/>
          <w:szCs w:val="32"/>
        </w:rPr>
        <w:t>正常进行。</w:t>
      </w:r>
    </w:p>
    <w:p w14:paraId="6F7C9275" w14:textId="392A7178" w:rsidR="001C6931" w:rsidRPr="00444BA5" w:rsidRDefault="001C6931" w:rsidP="00343D1E">
      <w:pPr>
        <w:pStyle w:val="a7"/>
        <w:numPr>
          <w:ilvl w:val="0"/>
          <w:numId w:val="2"/>
        </w:numPr>
        <w:spacing w:line="560" w:lineRule="exact"/>
        <w:ind w:left="0" w:firstLineChars="0" w:firstLine="493"/>
        <w:rPr>
          <w:rFonts w:ascii="Times New Roman" w:eastAsia="仿宋_GB2312" w:hAnsi="Times New Roman"/>
          <w:sz w:val="32"/>
          <w:szCs w:val="32"/>
        </w:rPr>
      </w:pPr>
      <w:r w:rsidRPr="00444BA5">
        <w:rPr>
          <w:rFonts w:ascii="Times New Roman" w:eastAsia="仿宋_GB2312" w:hAnsi="Times New Roman" w:hint="eastAsia"/>
          <w:sz w:val="32"/>
          <w:szCs w:val="32"/>
        </w:rPr>
        <w:t>请</w:t>
      </w:r>
      <w:r w:rsidR="00BD7445" w:rsidRPr="00444BA5">
        <w:rPr>
          <w:rFonts w:ascii="Times New Roman" w:eastAsia="仿宋_GB2312" w:hAnsi="Times New Roman" w:hint="eastAsia"/>
          <w:sz w:val="32"/>
          <w:szCs w:val="32"/>
        </w:rPr>
        <w:t>各</w:t>
      </w:r>
      <w:r w:rsidRPr="00444BA5">
        <w:rPr>
          <w:rFonts w:ascii="Times New Roman" w:eastAsia="仿宋_GB2312" w:hAnsi="Times New Roman" w:hint="eastAsia"/>
          <w:sz w:val="32"/>
          <w:szCs w:val="32"/>
        </w:rPr>
        <w:t>院校严格依照《</w:t>
      </w:r>
      <w:r w:rsidR="00DF7142" w:rsidRPr="00444BA5">
        <w:rPr>
          <w:rFonts w:ascii="Times New Roman" w:eastAsia="仿宋_GB2312" w:hAnsi="Times New Roman" w:hint="eastAsia"/>
          <w:sz w:val="32"/>
          <w:szCs w:val="32"/>
        </w:rPr>
        <w:t>ISEC</w:t>
      </w:r>
      <w:r w:rsidR="00903D3E" w:rsidRPr="00444BA5">
        <w:rPr>
          <w:rFonts w:ascii="Times New Roman" w:eastAsia="仿宋_GB2312" w:hAnsi="Times New Roman" w:hint="eastAsia"/>
          <w:sz w:val="32"/>
          <w:szCs w:val="32"/>
        </w:rPr>
        <w:t>教学质量标准》</w:t>
      </w:r>
      <w:r w:rsidRPr="00444BA5">
        <w:rPr>
          <w:rFonts w:ascii="Times New Roman" w:eastAsia="仿宋_GB2312" w:hAnsi="Times New Roman" w:hint="eastAsia"/>
          <w:sz w:val="32"/>
          <w:szCs w:val="32"/>
        </w:rPr>
        <w:t>第六条</w:t>
      </w:r>
      <w:r w:rsidR="00AA051E" w:rsidRPr="00444BA5">
        <w:rPr>
          <w:rFonts w:ascii="Times New Roman" w:eastAsia="仿宋_GB2312" w:hAnsi="Times New Roman" w:hint="eastAsia"/>
          <w:sz w:val="32"/>
          <w:szCs w:val="32"/>
        </w:rPr>
        <w:t>“</w:t>
      </w:r>
      <w:r w:rsidRPr="00444BA5">
        <w:rPr>
          <w:rFonts w:ascii="Times New Roman" w:eastAsia="仿宋_GB2312" w:hAnsi="Times New Roman" w:hint="eastAsia"/>
          <w:sz w:val="32"/>
          <w:szCs w:val="32"/>
        </w:rPr>
        <w:t>教师资质</w:t>
      </w:r>
      <w:r w:rsidR="00AA051E" w:rsidRPr="00444BA5">
        <w:rPr>
          <w:rFonts w:ascii="Times New Roman" w:eastAsia="仿宋_GB2312" w:hAnsi="Times New Roman" w:hint="eastAsia"/>
          <w:sz w:val="32"/>
          <w:szCs w:val="32"/>
        </w:rPr>
        <w:t>”</w:t>
      </w:r>
      <w:r w:rsidRPr="00444BA5">
        <w:rPr>
          <w:rFonts w:ascii="Times New Roman" w:eastAsia="仿宋_GB2312" w:hAnsi="Times New Roman" w:hint="eastAsia"/>
          <w:sz w:val="32"/>
          <w:szCs w:val="32"/>
        </w:rPr>
        <w:t>的相关要求，</w:t>
      </w:r>
      <w:r w:rsidR="002E3CED" w:rsidRPr="00444BA5">
        <w:rPr>
          <w:rFonts w:ascii="Times New Roman" w:eastAsia="仿宋_GB2312" w:hAnsi="Times New Roman" w:hint="eastAsia"/>
          <w:sz w:val="32"/>
          <w:szCs w:val="32"/>
        </w:rPr>
        <w:t>在</w:t>
      </w:r>
      <w:r w:rsidRPr="00444BA5">
        <w:rPr>
          <w:rFonts w:ascii="Times New Roman" w:eastAsia="仿宋_GB2312" w:hAnsi="Times New Roman" w:hint="eastAsia"/>
          <w:sz w:val="32"/>
          <w:szCs w:val="32"/>
        </w:rPr>
        <w:t>对</w:t>
      </w:r>
      <w:r w:rsidR="00903D3E" w:rsidRPr="00444BA5">
        <w:rPr>
          <w:rFonts w:ascii="Times New Roman" w:eastAsia="仿宋_GB2312" w:hAnsi="Times New Roman" w:hint="eastAsia"/>
          <w:sz w:val="32"/>
          <w:szCs w:val="32"/>
        </w:rPr>
        <w:t>全校</w:t>
      </w:r>
      <w:r w:rsidR="005A39B2" w:rsidRPr="00444BA5">
        <w:rPr>
          <w:rFonts w:ascii="Times New Roman" w:eastAsia="仿宋_GB2312" w:hAnsi="Times New Roman" w:hint="eastAsia"/>
          <w:sz w:val="32"/>
          <w:szCs w:val="32"/>
        </w:rPr>
        <w:t>专任</w:t>
      </w:r>
      <w:r w:rsidRPr="00444BA5">
        <w:rPr>
          <w:rFonts w:ascii="Times New Roman" w:eastAsia="仿宋_GB2312" w:hAnsi="Times New Roman" w:hint="eastAsia"/>
          <w:sz w:val="32"/>
          <w:szCs w:val="32"/>
        </w:rPr>
        <w:t>教师的职称、专业、教龄</w:t>
      </w:r>
      <w:r w:rsidR="003A1B07">
        <w:rPr>
          <w:rFonts w:ascii="Times New Roman" w:eastAsia="仿宋_GB2312" w:hAnsi="Times New Roman" w:hint="eastAsia"/>
          <w:sz w:val="32"/>
          <w:szCs w:val="32"/>
        </w:rPr>
        <w:t>和</w:t>
      </w:r>
      <w:r w:rsidRPr="00444BA5">
        <w:rPr>
          <w:rFonts w:ascii="Times New Roman" w:eastAsia="仿宋_GB2312" w:hAnsi="Times New Roman" w:hint="eastAsia"/>
          <w:sz w:val="32"/>
          <w:szCs w:val="32"/>
        </w:rPr>
        <w:t>英语水平等</w:t>
      </w:r>
      <w:r w:rsidR="00903D3E" w:rsidRPr="00444BA5">
        <w:rPr>
          <w:rFonts w:ascii="Times New Roman" w:eastAsia="仿宋_GB2312" w:hAnsi="Times New Roman" w:hint="eastAsia"/>
          <w:sz w:val="32"/>
          <w:szCs w:val="32"/>
        </w:rPr>
        <w:t>学术背景进行初步考量的基础上</w:t>
      </w:r>
      <w:r w:rsidRPr="00444BA5">
        <w:rPr>
          <w:rFonts w:ascii="Times New Roman" w:eastAsia="仿宋_GB2312" w:hAnsi="Times New Roman" w:hint="eastAsia"/>
          <w:sz w:val="32"/>
          <w:szCs w:val="32"/>
        </w:rPr>
        <w:t>，</w:t>
      </w:r>
      <w:r w:rsidR="00BE4A72" w:rsidRPr="00444BA5">
        <w:rPr>
          <w:rFonts w:ascii="Times New Roman" w:eastAsia="仿宋_GB2312" w:hAnsi="Times New Roman" w:hint="eastAsia"/>
          <w:sz w:val="32"/>
          <w:szCs w:val="32"/>
        </w:rPr>
        <w:t>整体</w:t>
      </w:r>
      <w:r w:rsidR="00937C68">
        <w:rPr>
          <w:rFonts w:ascii="Times New Roman" w:eastAsia="仿宋_GB2312" w:hAnsi="Times New Roman" w:hint="eastAsia"/>
          <w:sz w:val="32"/>
          <w:szCs w:val="32"/>
        </w:rPr>
        <w:t>权衡</w:t>
      </w:r>
      <w:r w:rsidRPr="00444BA5">
        <w:rPr>
          <w:rFonts w:ascii="Times New Roman" w:eastAsia="仿宋_GB2312" w:hAnsi="Times New Roman" w:hint="eastAsia"/>
          <w:sz w:val="32"/>
          <w:szCs w:val="32"/>
        </w:rPr>
        <w:t>教师个人职业发展潜力、学术研究水平、教学兴趣、</w:t>
      </w:r>
      <w:proofErr w:type="spellStart"/>
      <w:r w:rsidR="003512D4">
        <w:rPr>
          <w:rFonts w:ascii="Times New Roman" w:eastAsia="仿宋_GB2312" w:hAnsi="Times New Roman" w:cs="Times New Roman"/>
          <w:kern w:val="0"/>
          <w:sz w:val="32"/>
          <w:szCs w:val="32"/>
        </w:rPr>
        <w:t>ISEC</w:t>
      </w:r>
      <w:proofErr w:type="spellEnd"/>
      <w:r w:rsidR="003512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课程</w:t>
      </w:r>
      <w:r w:rsidRPr="00444BA5">
        <w:rPr>
          <w:rFonts w:ascii="Times New Roman" w:eastAsia="仿宋_GB2312" w:hAnsi="Times New Roman" w:hint="eastAsia"/>
          <w:sz w:val="32"/>
          <w:szCs w:val="32"/>
        </w:rPr>
        <w:t>任课持续时间、出国深造计划的离教时段、身体</w:t>
      </w:r>
      <w:r w:rsidR="00BD7445" w:rsidRPr="00444BA5">
        <w:rPr>
          <w:rFonts w:ascii="Times New Roman" w:eastAsia="仿宋_GB2312" w:hAnsi="Times New Roman" w:hint="eastAsia"/>
          <w:sz w:val="32"/>
          <w:szCs w:val="32"/>
        </w:rPr>
        <w:t>健康</w:t>
      </w:r>
      <w:r w:rsidRPr="00444BA5">
        <w:rPr>
          <w:rFonts w:ascii="Times New Roman" w:eastAsia="仿宋_GB2312" w:hAnsi="Times New Roman" w:hint="eastAsia"/>
          <w:sz w:val="32"/>
          <w:szCs w:val="32"/>
        </w:rPr>
        <w:t>情况</w:t>
      </w:r>
      <w:r w:rsidR="003A1B07">
        <w:rPr>
          <w:rFonts w:ascii="Times New Roman" w:eastAsia="仿宋_GB2312" w:hAnsi="Times New Roman" w:hint="eastAsia"/>
          <w:sz w:val="32"/>
          <w:szCs w:val="32"/>
        </w:rPr>
        <w:t>及</w:t>
      </w:r>
      <w:r w:rsidRPr="00444BA5">
        <w:rPr>
          <w:rFonts w:ascii="Times New Roman" w:eastAsia="仿宋_GB2312" w:hAnsi="Times New Roman" w:hint="eastAsia"/>
          <w:sz w:val="32"/>
          <w:szCs w:val="32"/>
        </w:rPr>
        <w:t>生育情况等多方面因素遴选</w:t>
      </w:r>
      <w:r w:rsidR="003A1B07">
        <w:rPr>
          <w:rFonts w:ascii="Times New Roman" w:eastAsia="仿宋_GB2312" w:hAnsi="Times New Roman" w:hint="eastAsia"/>
          <w:sz w:val="32"/>
          <w:szCs w:val="32"/>
        </w:rPr>
        <w:t>参训</w:t>
      </w:r>
      <w:r w:rsidRPr="00444BA5">
        <w:rPr>
          <w:rFonts w:ascii="Times New Roman" w:eastAsia="仿宋_GB2312" w:hAnsi="Times New Roman" w:hint="eastAsia"/>
          <w:sz w:val="32"/>
          <w:szCs w:val="32"/>
        </w:rPr>
        <w:t>教师，避免因</w:t>
      </w:r>
      <w:r w:rsidR="00BE4A72" w:rsidRPr="00444BA5">
        <w:rPr>
          <w:rFonts w:ascii="Times New Roman" w:eastAsia="仿宋_GB2312" w:hAnsi="Times New Roman" w:hint="eastAsia"/>
          <w:sz w:val="32"/>
          <w:szCs w:val="32"/>
        </w:rPr>
        <w:t>出现</w:t>
      </w:r>
      <w:r w:rsidRPr="00444BA5">
        <w:rPr>
          <w:rFonts w:ascii="Times New Roman" w:eastAsia="仿宋_GB2312" w:hAnsi="Times New Roman" w:hint="eastAsia"/>
          <w:sz w:val="32"/>
          <w:szCs w:val="32"/>
        </w:rPr>
        <w:t>上述情况</w:t>
      </w:r>
      <w:r w:rsidR="00BE4A72" w:rsidRPr="00444BA5">
        <w:rPr>
          <w:rFonts w:ascii="Times New Roman" w:eastAsia="仿宋_GB2312" w:hAnsi="Times New Roman" w:hint="eastAsia"/>
          <w:sz w:val="32"/>
          <w:szCs w:val="32"/>
        </w:rPr>
        <w:t>，</w:t>
      </w:r>
      <w:r w:rsidRPr="00444BA5">
        <w:rPr>
          <w:rFonts w:ascii="Times New Roman" w:eastAsia="仿宋_GB2312" w:hAnsi="Times New Roman" w:hint="eastAsia"/>
          <w:sz w:val="32"/>
          <w:szCs w:val="32"/>
        </w:rPr>
        <w:t>违</w:t>
      </w:r>
      <w:r w:rsidR="005A39B2" w:rsidRPr="00444BA5">
        <w:rPr>
          <w:rFonts w:ascii="Times New Roman" w:eastAsia="仿宋_GB2312" w:hAnsi="Times New Roman" w:hint="eastAsia"/>
          <w:sz w:val="32"/>
          <w:szCs w:val="32"/>
        </w:rPr>
        <w:t>背</w:t>
      </w:r>
      <w:r w:rsidR="00D54BA1">
        <w:rPr>
          <w:rFonts w:ascii="Times New Roman" w:eastAsia="仿宋_GB2312" w:hAnsi="Times New Roman" w:hint="eastAsia"/>
          <w:sz w:val="32"/>
          <w:szCs w:val="32"/>
        </w:rPr>
        <w:t>《本科学术互认课程上岗资质管理规定》规定</w:t>
      </w:r>
      <w:r w:rsidR="001A5ABA">
        <w:rPr>
          <w:rFonts w:ascii="Times New Roman" w:eastAsia="仿宋_GB2312" w:hAnsi="Times New Roman" w:hint="eastAsia"/>
          <w:sz w:val="32"/>
          <w:szCs w:val="32"/>
        </w:rPr>
        <w:t>而</w:t>
      </w:r>
      <w:r w:rsidR="003A1B07">
        <w:rPr>
          <w:rFonts w:ascii="Times New Roman" w:eastAsia="仿宋_GB2312" w:hAnsi="Times New Roman" w:hint="eastAsia"/>
          <w:sz w:val="32"/>
          <w:szCs w:val="32"/>
        </w:rPr>
        <w:lastRenderedPageBreak/>
        <w:t>导致</w:t>
      </w:r>
      <w:r w:rsidR="00D54BA1">
        <w:rPr>
          <w:rFonts w:ascii="Times New Roman" w:eastAsia="仿宋_GB2312" w:hAnsi="Times New Roman" w:hint="eastAsia"/>
          <w:sz w:val="32"/>
          <w:szCs w:val="32"/>
        </w:rPr>
        <w:t>ISEC</w:t>
      </w:r>
      <w:r w:rsidR="00467448" w:rsidRPr="00444BA5">
        <w:rPr>
          <w:rFonts w:ascii="Times New Roman" w:eastAsia="仿宋_GB2312" w:hAnsi="Times New Roman" w:hint="eastAsia"/>
          <w:sz w:val="32"/>
          <w:szCs w:val="32"/>
        </w:rPr>
        <w:t>上岗</w:t>
      </w:r>
      <w:r w:rsidRPr="00444BA5">
        <w:rPr>
          <w:rFonts w:ascii="Times New Roman" w:eastAsia="仿宋_GB2312" w:hAnsi="Times New Roman" w:hint="eastAsia"/>
          <w:sz w:val="32"/>
          <w:szCs w:val="32"/>
        </w:rPr>
        <w:t>资质</w:t>
      </w:r>
      <w:r w:rsidR="003A1B07">
        <w:rPr>
          <w:rFonts w:ascii="Times New Roman" w:eastAsia="仿宋_GB2312" w:hAnsi="Times New Roman" w:hint="eastAsia"/>
          <w:sz w:val="32"/>
          <w:szCs w:val="32"/>
        </w:rPr>
        <w:t>失效</w:t>
      </w:r>
      <w:r w:rsidRPr="00444BA5">
        <w:rPr>
          <w:rFonts w:ascii="Times New Roman" w:eastAsia="仿宋_GB2312" w:hAnsi="Times New Roman" w:hint="eastAsia"/>
          <w:sz w:val="32"/>
          <w:szCs w:val="32"/>
        </w:rPr>
        <w:t>，影响</w:t>
      </w:r>
      <w:r w:rsidR="003512D4">
        <w:rPr>
          <w:rFonts w:ascii="Times New Roman" w:eastAsia="仿宋_GB2312" w:hAnsi="Times New Roman" w:cs="Times New Roman"/>
          <w:kern w:val="0"/>
          <w:sz w:val="32"/>
          <w:szCs w:val="32"/>
        </w:rPr>
        <w:t>ISEC</w:t>
      </w:r>
      <w:r w:rsidR="003512D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课程</w:t>
      </w:r>
      <w:r w:rsidR="00BD360B" w:rsidRPr="00444BA5">
        <w:rPr>
          <w:rFonts w:ascii="Times New Roman" w:eastAsia="仿宋_GB2312" w:hAnsi="Times New Roman" w:hint="eastAsia"/>
          <w:sz w:val="32"/>
          <w:szCs w:val="32"/>
        </w:rPr>
        <w:t>教学和教师发展。</w:t>
      </w:r>
    </w:p>
    <w:p w14:paraId="190B84FF" w14:textId="5BDEF271" w:rsidR="00F122E9" w:rsidRDefault="00F122E9" w:rsidP="00343D1E">
      <w:pPr>
        <w:pStyle w:val="a7"/>
        <w:numPr>
          <w:ilvl w:val="0"/>
          <w:numId w:val="2"/>
        </w:numPr>
        <w:spacing w:line="560" w:lineRule="exact"/>
        <w:ind w:left="0" w:firstLineChars="0" w:firstLine="493"/>
        <w:rPr>
          <w:rFonts w:ascii="Times New Roman" w:eastAsia="仿宋_GB2312" w:hAnsi="Times New Roman"/>
          <w:sz w:val="32"/>
          <w:szCs w:val="32"/>
        </w:rPr>
      </w:pPr>
      <w:r w:rsidRPr="00444BA5">
        <w:rPr>
          <w:rFonts w:ascii="Times New Roman" w:eastAsia="仿宋_GB2312" w:hAnsi="Times New Roman" w:hint="eastAsia"/>
          <w:sz w:val="32"/>
          <w:szCs w:val="32"/>
        </w:rPr>
        <w:t>明辨性思维课程的</w:t>
      </w:r>
      <w:r w:rsidR="003A1B07">
        <w:rPr>
          <w:rFonts w:ascii="Times New Roman" w:eastAsia="仿宋_GB2312" w:hAnsi="Times New Roman" w:hint="eastAsia"/>
          <w:sz w:val="32"/>
          <w:szCs w:val="32"/>
        </w:rPr>
        <w:t>参训</w:t>
      </w:r>
      <w:r w:rsidRPr="00444BA5">
        <w:rPr>
          <w:rFonts w:ascii="Times New Roman" w:eastAsia="仿宋_GB2312" w:hAnsi="Times New Roman" w:hint="eastAsia"/>
          <w:sz w:val="32"/>
          <w:szCs w:val="32"/>
        </w:rPr>
        <w:t>教师，除满足</w:t>
      </w:r>
      <w:r w:rsidRPr="00444BA5">
        <w:rPr>
          <w:rFonts w:ascii="Times New Roman" w:eastAsia="仿宋_GB2312" w:hAnsi="Times New Roman" w:hint="eastAsia"/>
          <w:sz w:val="32"/>
          <w:szCs w:val="32"/>
        </w:rPr>
        <w:t>ISEC</w:t>
      </w:r>
      <w:r w:rsidRPr="00444BA5">
        <w:rPr>
          <w:rFonts w:ascii="Times New Roman" w:eastAsia="仿宋_GB2312" w:hAnsi="Times New Roman" w:hint="eastAsia"/>
          <w:sz w:val="32"/>
          <w:szCs w:val="32"/>
        </w:rPr>
        <w:t>基本资质要求外，还应具有国外访学或留学经历，有助于</w:t>
      </w:r>
      <w:r>
        <w:rPr>
          <w:rFonts w:ascii="Times New Roman" w:eastAsia="仿宋_GB2312" w:hAnsi="Times New Roman" w:hint="eastAsia"/>
          <w:sz w:val="32"/>
          <w:szCs w:val="32"/>
        </w:rPr>
        <w:t>教师尽快适应明辨性思维课程教学要求</w:t>
      </w:r>
      <w:r w:rsidRPr="00444BA5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9F9F317" w14:textId="17DDCA64" w:rsidR="001C6931" w:rsidRPr="00F122E9" w:rsidRDefault="001C6931" w:rsidP="00343D1E">
      <w:pPr>
        <w:pStyle w:val="a7"/>
        <w:numPr>
          <w:ilvl w:val="0"/>
          <w:numId w:val="2"/>
        </w:numPr>
        <w:spacing w:line="560" w:lineRule="exact"/>
        <w:ind w:left="0" w:firstLineChars="0" w:firstLine="493"/>
        <w:rPr>
          <w:rFonts w:ascii="Times New Roman" w:eastAsia="仿宋_GB2312" w:hAnsi="Times New Roman"/>
          <w:sz w:val="32"/>
          <w:szCs w:val="32"/>
        </w:rPr>
      </w:pPr>
      <w:r w:rsidRPr="00F122E9">
        <w:rPr>
          <w:rFonts w:ascii="Times New Roman" w:eastAsia="仿宋_GB2312" w:hAnsi="Times New Roman" w:hint="eastAsia"/>
          <w:sz w:val="32"/>
          <w:szCs w:val="32"/>
        </w:rPr>
        <w:t>请</w:t>
      </w:r>
      <w:r w:rsidR="00BD7445" w:rsidRPr="00F122E9">
        <w:rPr>
          <w:rFonts w:ascii="Times New Roman" w:eastAsia="仿宋_GB2312" w:hAnsi="Times New Roman" w:hint="eastAsia"/>
          <w:sz w:val="32"/>
          <w:szCs w:val="32"/>
        </w:rPr>
        <w:t>各</w:t>
      </w:r>
      <w:r w:rsidRPr="00F122E9">
        <w:rPr>
          <w:rFonts w:ascii="Times New Roman" w:eastAsia="仿宋_GB2312" w:hAnsi="Times New Roman" w:hint="eastAsia"/>
          <w:sz w:val="32"/>
          <w:szCs w:val="32"/>
        </w:rPr>
        <w:t>院校注重遴选</w:t>
      </w:r>
      <w:r w:rsidR="00903D3E" w:rsidRPr="00F122E9">
        <w:rPr>
          <w:rFonts w:ascii="Times New Roman" w:eastAsia="仿宋_GB2312" w:hAnsi="Times New Roman" w:hint="eastAsia"/>
          <w:sz w:val="32"/>
          <w:szCs w:val="32"/>
        </w:rPr>
        <w:t>未来</w:t>
      </w:r>
      <w:r w:rsidRPr="00F122E9">
        <w:rPr>
          <w:rFonts w:ascii="Times New Roman" w:eastAsia="仿宋_GB2312" w:hAnsi="Times New Roman" w:hint="eastAsia"/>
          <w:sz w:val="32"/>
          <w:szCs w:val="32"/>
        </w:rPr>
        <w:t>能够任教多门</w:t>
      </w:r>
      <w:r w:rsidR="003512D4" w:rsidRPr="00F122E9">
        <w:rPr>
          <w:rFonts w:ascii="Times New Roman" w:eastAsia="仿宋_GB2312" w:hAnsi="Times New Roman" w:cs="Times New Roman"/>
          <w:kern w:val="0"/>
          <w:sz w:val="32"/>
          <w:szCs w:val="32"/>
        </w:rPr>
        <w:t>ISEC</w:t>
      </w:r>
      <w:r w:rsidR="003512D4" w:rsidRPr="00F122E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课程</w:t>
      </w:r>
      <w:r w:rsidR="00E33743" w:rsidRPr="00F122E9">
        <w:rPr>
          <w:rFonts w:ascii="Times New Roman" w:eastAsia="仿宋_GB2312" w:hAnsi="Times New Roman" w:hint="eastAsia"/>
          <w:sz w:val="32"/>
          <w:szCs w:val="32"/>
        </w:rPr>
        <w:t>、有潜力的中青年</w:t>
      </w:r>
      <w:r w:rsidR="00D54BA1" w:rsidRPr="00F122E9">
        <w:rPr>
          <w:rFonts w:ascii="Times New Roman" w:eastAsia="仿宋_GB2312" w:hAnsi="Times New Roman" w:hint="eastAsia"/>
          <w:sz w:val="32"/>
          <w:szCs w:val="32"/>
        </w:rPr>
        <w:t>教师，</w:t>
      </w:r>
      <w:r w:rsidR="003A1B07">
        <w:rPr>
          <w:rFonts w:ascii="Times New Roman" w:eastAsia="仿宋_GB2312" w:hAnsi="Times New Roman" w:hint="eastAsia"/>
          <w:sz w:val="32"/>
          <w:szCs w:val="32"/>
        </w:rPr>
        <w:t>侧重</w:t>
      </w:r>
      <w:r w:rsidR="00903D3E" w:rsidRPr="00F122E9">
        <w:rPr>
          <w:rFonts w:ascii="Times New Roman" w:eastAsia="仿宋_GB2312" w:hAnsi="Times New Roman" w:hint="eastAsia"/>
          <w:sz w:val="32"/>
          <w:szCs w:val="32"/>
        </w:rPr>
        <w:t>跨学科</w:t>
      </w:r>
      <w:r w:rsidR="00BD7445" w:rsidRPr="00F122E9">
        <w:rPr>
          <w:rFonts w:ascii="Times New Roman" w:eastAsia="仿宋_GB2312" w:hAnsi="Times New Roman" w:hint="eastAsia"/>
          <w:sz w:val="32"/>
          <w:szCs w:val="32"/>
        </w:rPr>
        <w:t>、跨专业</w:t>
      </w:r>
      <w:r w:rsidR="00903D3E" w:rsidRPr="00F122E9">
        <w:rPr>
          <w:rFonts w:ascii="Times New Roman" w:eastAsia="仿宋_GB2312" w:hAnsi="Times New Roman" w:hint="eastAsia"/>
          <w:sz w:val="32"/>
          <w:szCs w:val="32"/>
        </w:rPr>
        <w:t>教学的</w:t>
      </w:r>
      <w:r w:rsidR="003A1B07">
        <w:rPr>
          <w:rFonts w:ascii="Times New Roman" w:eastAsia="仿宋_GB2312" w:hAnsi="Times New Roman" w:hint="eastAsia"/>
          <w:sz w:val="32"/>
          <w:szCs w:val="32"/>
        </w:rPr>
        <w:t>能力发展</w:t>
      </w:r>
      <w:r w:rsidR="00BD360B" w:rsidRPr="00F122E9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4EFABFF" w14:textId="77777777" w:rsidR="006A2C2B" w:rsidRPr="00444BA5" w:rsidRDefault="006A2C2B" w:rsidP="001C6931">
      <w:pPr>
        <w:spacing w:line="480" w:lineRule="exact"/>
        <w:rPr>
          <w:rFonts w:ascii="Times New Roman" w:hAnsi="Times New Roman"/>
        </w:rPr>
      </w:pPr>
    </w:p>
    <w:sectPr w:rsidR="006A2C2B" w:rsidRPr="00444BA5" w:rsidSect="00AB21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38AA" w14:textId="77777777" w:rsidR="00FD4D65" w:rsidRDefault="00FD4D65" w:rsidP="001C6931">
      <w:r>
        <w:separator/>
      </w:r>
    </w:p>
  </w:endnote>
  <w:endnote w:type="continuationSeparator" w:id="0">
    <w:p w14:paraId="3B585DBD" w14:textId="77777777" w:rsidR="00FD4D65" w:rsidRDefault="00FD4D65" w:rsidP="001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0188"/>
      <w:docPartObj>
        <w:docPartGallery w:val="Page Numbers (Bottom of Page)"/>
        <w:docPartUnique/>
      </w:docPartObj>
    </w:sdtPr>
    <w:sdtEndPr/>
    <w:sdtContent>
      <w:p w14:paraId="0EEA0423" w14:textId="77777777" w:rsidR="001C6931" w:rsidRDefault="00896531">
        <w:pPr>
          <w:pStyle w:val="a5"/>
          <w:jc w:val="center"/>
        </w:pPr>
        <w:r>
          <w:fldChar w:fldCharType="begin"/>
        </w:r>
        <w:r w:rsidR="002B5254">
          <w:instrText xml:space="preserve"> PAGE   \* MERGEFORMAT </w:instrText>
        </w:r>
        <w:r>
          <w:fldChar w:fldCharType="separate"/>
        </w:r>
        <w:r w:rsidR="00F122E9" w:rsidRPr="00F122E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42AD6657" w14:textId="77777777" w:rsidR="001C6931" w:rsidRDefault="001C6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6A4D" w14:textId="77777777" w:rsidR="00FD4D65" w:rsidRDefault="00FD4D65" w:rsidP="001C6931">
      <w:r>
        <w:separator/>
      </w:r>
    </w:p>
  </w:footnote>
  <w:footnote w:type="continuationSeparator" w:id="0">
    <w:p w14:paraId="00682E3D" w14:textId="77777777" w:rsidR="00FD4D65" w:rsidRDefault="00FD4D65" w:rsidP="001C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AD1"/>
    <w:multiLevelType w:val="hybridMultilevel"/>
    <w:tmpl w:val="E6E2F1D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12390E"/>
    <w:multiLevelType w:val="hybridMultilevel"/>
    <w:tmpl w:val="F8F0AD22"/>
    <w:lvl w:ilvl="0" w:tplc="A7CCD102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6D8401A"/>
    <w:multiLevelType w:val="hybridMultilevel"/>
    <w:tmpl w:val="DDA21F36"/>
    <w:lvl w:ilvl="0" w:tplc="04090017">
      <w:start w:val="1"/>
      <w:numFmt w:val="chineseCountingThousand"/>
      <w:lvlText w:val="(%1)"/>
      <w:lvlJc w:val="left"/>
      <w:pPr>
        <w:ind w:left="913" w:hanging="420"/>
      </w:p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3" w15:restartNumberingAfterBreak="0">
    <w:nsid w:val="3BB01124"/>
    <w:multiLevelType w:val="hybridMultilevel"/>
    <w:tmpl w:val="EBCA2C36"/>
    <w:lvl w:ilvl="0" w:tplc="117C064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4" w15:restartNumberingAfterBreak="0">
    <w:nsid w:val="3F2D5792"/>
    <w:multiLevelType w:val="hybridMultilevel"/>
    <w:tmpl w:val="9A22B646"/>
    <w:lvl w:ilvl="0" w:tplc="04090011">
      <w:start w:val="1"/>
      <w:numFmt w:val="decimal"/>
      <w:lvlText w:val="%1)"/>
      <w:lvlJc w:val="left"/>
      <w:pPr>
        <w:ind w:left="913" w:hanging="420"/>
      </w:p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5" w15:restartNumberingAfterBreak="0">
    <w:nsid w:val="436C504E"/>
    <w:multiLevelType w:val="hybridMultilevel"/>
    <w:tmpl w:val="2BDE3A36"/>
    <w:lvl w:ilvl="0" w:tplc="0409000F">
      <w:start w:val="1"/>
      <w:numFmt w:val="decimal"/>
      <w:lvlText w:val="%1."/>
      <w:lvlJc w:val="left"/>
      <w:pPr>
        <w:ind w:left="913" w:hanging="420"/>
      </w:p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6" w15:restartNumberingAfterBreak="0">
    <w:nsid w:val="62DB37E7"/>
    <w:multiLevelType w:val="hybridMultilevel"/>
    <w:tmpl w:val="C9D0DF92"/>
    <w:lvl w:ilvl="0" w:tplc="04090013">
      <w:start w:val="1"/>
      <w:numFmt w:val="chineseCountingThousand"/>
      <w:lvlText w:val="%1、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7" w15:restartNumberingAfterBreak="0">
    <w:nsid w:val="684A2947"/>
    <w:multiLevelType w:val="hybridMultilevel"/>
    <w:tmpl w:val="7638D88C"/>
    <w:lvl w:ilvl="0" w:tplc="0409000B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8" w15:restartNumberingAfterBreak="0">
    <w:nsid w:val="778B62AF"/>
    <w:multiLevelType w:val="hybridMultilevel"/>
    <w:tmpl w:val="58A05CBA"/>
    <w:lvl w:ilvl="0" w:tplc="04090017">
      <w:start w:val="1"/>
      <w:numFmt w:val="chineseCountingThousand"/>
      <w:lvlText w:val="(%1)"/>
      <w:lvlJc w:val="left"/>
      <w:pPr>
        <w:ind w:left="913" w:hanging="420"/>
      </w:pPr>
    </w:lvl>
    <w:lvl w:ilvl="1" w:tplc="04090019" w:tentative="1">
      <w:start w:val="1"/>
      <w:numFmt w:val="lowerLetter"/>
      <w:lvlText w:val="%2)"/>
      <w:lvlJc w:val="left"/>
      <w:pPr>
        <w:ind w:left="1333" w:hanging="420"/>
      </w:pPr>
    </w:lvl>
    <w:lvl w:ilvl="2" w:tplc="0409001B" w:tentative="1">
      <w:start w:val="1"/>
      <w:numFmt w:val="lowerRoman"/>
      <w:lvlText w:val="%3."/>
      <w:lvlJc w:val="righ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9" w:tentative="1">
      <w:start w:val="1"/>
      <w:numFmt w:val="lowerLetter"/>
      <w:lvlText w:val="%5)"/>
      <w:lvlJc w:val="left"/>
      <w:pPr>
        <w:ind w:left="2593" w:hanging="420"/>
      </w:pPr>
    </w:lvl>
    <w:lvl w:ilvl="5" w:tplc="0409001B" w:tentative="1">
      <w:start w:val="1"/>
      <w:numFmt w:val="lowerRoman"/>
      <w:lvlText w:val="%6."/>
      <w:lvlJc w:val="righ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9" w:tentative="1">
      <w:start w:val="1"/>
      <w:numFmt w:val="lowerLetter"/>
      <w:lvlText w:val="%8)"/>
      <w:lvlJc w:val="left"/>
      <w:pPr>
        <w:ind w:left="3853" w:hanging="420"/>
      </w:pPr>
    </w:lvl>
    <w:lvl w:ilvl="8" w:tplc="0409001B" w:tentative="1">
      <w:start w:val="1"/>
      <w:numFmt w:val="lowerRoman"/>
      <w:lvlText w:val="%9."/>
      <w:lvlJc w:val="right"/>
      <w:pPr>
        <w:ind w:left="4273" w:hanging="420"/>
      </w:pPr>
    </w:lvl>
  </w:abstractNum>
  <w:abstractNum w:abstractNumId="9" w15:restartNumberingAfterBreak="0">
    <w:nsid w:val="7857612D"/>
    <w:multiLevelType w:val="hybridMultilevel"/>
    <w:tmpl w:val="7474E618"/>
    <w:lvl w:ilvl="0" w:tplc="04090017">
      <w:start w:val="1"/>
      <w:numFmt w:val="chineseCountingThousand"/>
      <w:lvlText w:val="(%1)"/>
      <w:lvlJc w:val="left"/>
      <w:pPr>
        <w:ind w:left="1405" w:hanging="420"/>
      </w:pPr>
    </w:lvl>
    <w:lvl w:ilvl="1" w:tplc="04090019" w:tentative="1">
      <w:start w:val="1"/>
      <w:numFmt w:val="lowerLetter"/>
      <w:lvlText w:val="%2)"/>
      <w:lvlJc w:val="left"/>
      <w:pPr>
        <w:ind w:left="1825" w:hanging="420"/>
      </w:pPr>
    </w:lvl>
    <w:lvl w:ilvl="2" w:tplc="0409001B" w:tentative="1">
      <w:start w:val="1"/>
      <w:numFmt w:val="lowerRoman"/>
      <w:lvlText w:val="%3."/>
      <w:lvlJc w:val="righ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9" w:tentative="1">
      <w:start w:val="1"/>
      <w:numFmt w:val="lowerLetter"/>
      <w:lvlText w:val="%5)"/>
      <w:lvlJc w:val="left"/>
      <w:pPr>
        <w:ind w:left="3085" w:hanging="420"/>
      </w:pPr>
    </w:lvl>
    <w:lvl w:ilvl="5" w:tplc="0409001B" w:tentative="1">
      <w:start w:val="1"/>
      <w:numFmt w:val="lowerRoman"/>
      <w:lvlText w:val="%6."/>
      <w:lvlJc w:val="righ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9" w:tentative="1">
      <w:start w:val="1"/>
      <w:numFmt w:val="lowerLetter"/>
      <w:lvlText w:val="%8)"/>
      <w:lvlJc w:val="left"/>
      <w:pPr>
        <w:ind w:left="4345" w:hanging="420"/>
      </w:pPr>
    </w:lvl>
    <w:lvl w:ilvl="8" w:tplc="0409001B" w:tentative="1">
      <w:start w:val="1"/>
      <w:numFmt w:val="lowerRoman"/>
      <w:lvlText w:val="%9."/>
      <w:lvlJc w:val="right"/>
      <w:pPr>
        <w:ind w:left="4765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931"/>
    <w:rsid w:val="00086A41"/>
    <w:rsid w:val="000A61E6"/>
    <w:rsid w:val="000B6E23"/>
    <w:rsid w:val="000D1270"/>
    <w:rsid w:val="001374EC"/>
    <w:rsid w:val="00154DEC"/>
    <w:rsid w:val="001605CF"/>
    <w:rsid w:val="00167B6C"/>
    <w:rsid w:val="001752BF"/>
    <w:rsid w:val="001A5ABA"/>
    <w:rsid w:val="001B68BB"/>
    <w:rsid w:val="001C6931"/>
    <w:rsid w:val="001E0B3B"/>
    <w:rsid w:val="001E537C"/>
    <w:rsid w:val="002247F7"/>
    <w:rsid w:val="0022699D"/>
    <w:rsid w:val="00240D81"/>
    <w:rsid w:val="00244056"/>
    <w:rsid w:val="002535CC"/>
    <w:rsid w:val="00255C1F"/>
    <w:rsid w:val="00260B70"/>
    <w:rsid w:val="00271A81"/>
    <w:rsid w:val="002A3F39"/>
    <w:rsid w:val="002B5254"/>
    <w:rsid w:val="002D435D"/>
    <w:rsid w:val="002E3CED"/>
    <w:rsid w:val="00317501"/>
    <w:rsid w:val="003213A4"/>
    <w:rsid w:val="00327F0D"/>
    <w:rsid w:val="00343D1E"/>
    <w:rsid w:val="003512D4"/>
    <w:rsid w:val="003524E7"/>
    <w:rsid w:val="00354CAA"/>
    <w:rsid w:val="00385641"/>
    <w:rsid w:val="003A1B07"/>
    <w:rsid w:val="003D2461"/>
    <w:rsid w:val="003E4360"/>
    <w:rsid w:val="004435EA"/>
    <w:rsid w:val="00444BA5"/>
    <w:rsid w:val="00444CB9"/>
    <w:rsid w:val="00467448"/>
    <w:rsid w:val="0046747E"/>
    <w:rsid w:val="00475A4D"/>
    <w:rsid w:val="00476C03"/>
    <w:rsid w:val="004B1E14"/>
    <w:rsid w:val="004D0A8D"/>
    <w:rsid w:val="004E504D"/>
    <w:rsid w:val="00513F70"/>
    <w:rsid w:val="00543CA0"/>
    <w:rsid w:val="005A39B2"/>
    <w:rsid w:val="005F4B7F"/>
    <w:rsid w:val="00600917"/>
    <w:rsid w:val="0060461B"/>
    <w:rsid w:val="00604842"/>
    <w:rsid w:val="00640EC0"/>
    <w:rsid w:val="006A2C2B"/>
    <w:rsid w:val="007222E7"/>
    <w:rsid w:val="007669F0"/>
    <w:rsid w:val="00766EB8"/>
    <w:rsid w:val="007B49EF"/>
    <w:rsid w:val="007C4CDB"/>
    <w:rsid w:val="008173F2"/>
    <w:rsid w:val="00841FB5"/>
    <w:rsid w:val="00856108"/>
    <w:rsid w:val="00857EDA"/>
    <w:rsid w:val="00896531"/>
    <w:rsid w:val="008D35E2"/>
    <w:rsid w:val="00903D3E"/>
    <w:rsid w:val="00905A4D"/>
    <w:rsid w:val="00930ABC"/>
    <w:rsid w:val="00937C68"/>
    <w:rsid w:val="00947DEA"/>
    <w:rsid w:val="009B168A"/>
    <w:rsid w:val="009C4DAA"/>
    <w:rsid w:val="009D479B"/>
    <w:rsid w:val="00A1649E"/>
    <w:rsid w:val="00A41DFF"/>
    <w:rsid w:val="00A87BEA"/>
    <w:rsid w:val="00AA039F"/>
    <w:rsid w:val="00AA051E"/>
    <w:rsid w:val="00AA4CE3"/>
    <w:rsid w:val="00AB2128"/>
    <w:rsid w:val="00AB4337"/>
    <w:rsid w:val="00B86047"/>
    <w:rsid w:val="00BD360B"/>
    <w:rsid w:val="00BD7445"/>
    <w:rsid w:val="00BE4A72"/>
    <w:rsid w:val="00C24EC8"/>
    <w:rsid w:val="00C60BEE"/>
    <w:rsid w:val="00C82A81"/>
    <w:rsid w:val="00C8615C"/>
    <w:rsid w:val="00CD2B64"/>
    <w:rsid w:val="00D042A4"/>
    <w:rsid w:val="00D40119"/>
    <w:rsid w:val="00D54BA1"/>
    <w:rsid w:val="00DB0AB1"/>
    <w:rsid w:val="00DF7142"/>
    <w:rsid w:val="00E03D76"/>
    <w:rsid w:val="00E33743"/>
    <w:rsid w:val="00E560D2"/>
    <w:rsid w:val="00E56EE9"/>
    <w:rsid w:val="00E615B1"/>
    <w:rsid w:val="00E63411"/>
    <w:rsid w:val="00E65C31"/>
    <w:rsid w:val="00E910D3"/>
    <w:rsid w:val="00F07A24"/>
    <w:rsid w:val="00F122E9"/>
    <w:rsid w:val="00F264E8"/>
    <w:rsid w:val="00F36B81"/>
    <w:rsid w:val="00F706FB"/>
    <w:rsid w:val="00FD1CDD"/>
    <w:rsid w:val="00FD4D65"/>
    <w:rsid w:val="00FE457C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42270"/>
  <w15:docId w15:val="{48C3B66D-5CB2-4075-874A-11443FA3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931"/>
    <w:rPr>
      <w:sz w:val="18"/>
      <w:szCs w:val="18"/>
    </w:rPr>
  </w:style>
  <w:style w:type="paragraph" w:styleId="a7">
    <w:name w:val="List Paragraph"/>
    <w:basedOn w:val="a"/>
    <w:uiPriority w:val="34"/>
    <w:qFormat/>
    <w:rsid w:val="001C69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yuye</dc:creator>
  <cp:keywords/>
  <dc:description/>
  <cp:lastModifiedBy>HJ</cp:lastModifiedBy>
  <cp:revision>31</cp:revision>
  <cp:lastPrinted>2021-09-27T08:27:00Z</cp:lastPrinted>
  <dcterms:created xsi:type="dcterms:W3CDTF">2016-06-02T01:58:00Z</dcterms:created>
  <dcterms:modified xsi:type="dcterms:W3CDTF">2022-05-12T06:36:00Z</dcterms:modified>
</cp:coreProperties>
</file>