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7655"/>
        </w:tabs>
        <w:jc w:val="center"/>
        <w:rPr>
          <w:rStyle w:val="76"/>
        </w:rPr>
      </w:pPr>
    </w:p>
    <w:p>
      <w:pPr>
        <w:jc w:val="center"/>
        <w:rPr>
          <w:rFonts w:ascii="宋体"/>
          <w:b/>
          <w:bCs/>
          <w:sz w:val="36"/>
          <w:szCs w:val="36"/>
        </w:rPr>
      </w:pPr>
      <w:r>
        <w:rPr>
          <w:rFonts w:ascii="DotumChe" w:hAnsi="DotumChe" w:eastAsia="DotumChe"/>
          <w:color w:val="FF0000"/>
          <w:spacing w:val="-150"/>
          <w:sz w:val="84"/>
          <w:szCs w:val="84"/>
        </w:rPr>
        <w:pict>
          <v:shape id="_x0000_i1025" o:spt="136" type="#_x0000_t136" style="height:68.95pt;width:434.25pt;" fillcolor="#FF0000" filled="t" stroked="t" coordsize="21600,21600">
            <v:path/>
            <v:fill on="t" focussize="0,0"/>
            <v:stroke weight="0pt" color="#FF0000"/>
            <v:imagedata o:title=""/>
            <o:lock v:ext="edit" text="f"/>
            <v:textpath on="t" fitshape="t" fitpath="t" trim="t" xscale="f" string="贵州财经大学文件" style="font-family:小标宋;font-size:36pt;v-text-align:center;"/>
            <w10:wrap type="none"/>
            <w10:anchorlock/>
          </v:shape>
        </w:pict>
      </w:r>
    </w:p>
    <w:p>
      <w:pPr>
        <w:jc w:val="center"/>
        <w:rPr>
          <w:rFonts w:ascii="宋体"/>
          <w:b/>
          <w:bCs/>
          <w:sz w:val="36"/>
          <w:szCs w:val="36"/>
        </w:rPr>
      </w:pPr>
    </w:p>
    <w:p>
      <w:pPr>
        <w:spacing w:line="520" w:lineRule="exact"/>
        <w:jc w:val="center"/>
        <w:rPr>
          <w:rFonts w:ascii="仿宋_GB2312" w:hAnsi="宋体" w:eastAsia="仿宋_GB2312" w:cs="仿宋_GB2312"/>
          <w:sz w:val="32"/>
          <w:szCs w:val="32"/>
        </w:rPr>
      </w:pPr>
      <w:r>
        <w:rPr>
          <w:rFonts w:hint="eastAsia" w:ascii="仿宋_GB2312" w:hAnsi="宋体" w:eastAsia="仿宋_GB2312" w:cs="仿宋_GB2312"/>
          <w:sz w:val="32"/>
          <w:szCs w:val="32"/>
        </w:rPr>
        <w:t>校发〔</w:t>
      </w:r>
      <w:r>
        <w:rPr>
          <w:rFonts w:ascii="仿宋_GB2312" w:hAnsi="宋体" w:eastAsia="仿宋_GB2312" w:cs="仿宋_GB2312"/>
          <w:sz w:val="32"/>
          <w:szCs w:val="32"/>
        </w:rPr>
        <w:t>201</w:t>
      </w:r>
      <w:r>
        <w:rPr>
          <w:rFonts w:hint="eastAsia" w:ascii="仿宋_GB2312" w:hAnsi="宋体" w:eastAsia="仿宋_GB2312" w:cs="仿宋_GB2312"/>
          <w:sz w:val="32"/>
          <w:szCs w:val="32"/>
        </w:rPr>
        <w:t>8〕9号</w:t>
      </w:r>
    </w:p>
    <w:p>
      <w:pPr>
        <w:spacing w:line="400" w:lineRule="exact"/>
        <w:ind w:firstLine="2730" w:firstLineChars="1300"/>
        <w:rPr>
          <w:rFonts w:ascii="仿宋_GB2312" w:eastAsia="仿宋_GB2312"/>
          <w:sz w:val="32"/>
          <w:szCs w:val="32"/>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81280</wp:posOffset>
                </wp:positionV>
                <wp:extent cx="5601970" cy="9525"/>
                <wp:effectExtent l="0" t="0" r="17780" b="28575"/>
                <wp:wrapNone/>
                <wp:docPr id="1" name="Line 2"/>
                <wp:cNvGraphicFramePr/>
                <a:graphic xmlns:a="http://schemas.openxmlformats.org/drawingml/2006/main">
                  <a:graphicData uri="http://schemas.microsoft.com/office/word/2010/wordprocessingShape">
                    <wps:wsp>
                      <wps:cNvCnPr>
                        <a:cxnSpLocks noChangeShapeType="1"/>
                      </wps:cNvCnPr>
                      <wps:spPr bwMode="auto">
                        <a:xfrm flipV="1">
                          <a:off x="0" y="0"/>
                          <a:ext cx="5601970" cy="9525"/>
                        </a:xfrm>
                        <a:prstGeom prst="line">
                          <a:avLst/>
                        </a:prstGeom>
                        <a:noFill/>
                        <a:ln w="22225">
                          <a:solidFill>
                            <a:srgbClr val="FF0000"/>
                          </a:solidFill>
                          <a:round/>
                        </a:ln>
                      </wps:spPr>
                      <wps:bodyPr/>
                    </wps:wsp>
                  </a:graphicData>
                </a:graphic>
              </wp:anchor>
            </w:drawing>
          </mc:Choice>
          <mc:Fallback>
            <w:pict>
              <v:line id="Line 2" o:spid="_x0000_s1026" o:spt="20" style="position:absolute;left:0pt;flip:y;margin-left:0pt;margin-top:6.4pt;height:0.75pt;width:441.1pt;z-index:251658240;mso-width-relative:page;mso-height-relative:page;" filled="f" stroked="t" coordsize="21600,21600" o:gfxdata="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xzmoD1QAAAAYBAAAPAAAAAAAAAAEAIAAAACIAAABkcnMvZG93bnJldi54bWxQSwECFAAUAAAA&#10;CACHTuJAsA+x67gBAABfAwAADgAAAAAAAAABACAAAAAkAQAAZHJzL2Uyb0RvYy54bWxQSwUGAAAA&#10;AAYABgBZAQAATgUAAAAA&#10;">
                <v:fill on="f" focussize="0,0"/>
                <v:stroke weight="1.75pt" color="#FF0000" joinstyle="round"/>
                <v:imagedata o:title=""/>
                <o:lock v:ext="edit" aspectratio="f"/>
              </v:line>
            </w:pict>
          </mc:Fallback>
        </mc:AlternateContent>
      </w:r>
      <w:bookmarkStart w:id="0" w:name="OLE_LINK2"/>
      <w:bookmarkStart w:id="1" w:name="OLE_LINK3"/>
      <w:bookmarkStart w:id="2" w:name="OLE_LINK1"/>
    </w:p>
    <w:bookmarkEnd w:id="0"/>
    <w:bookmarkEnd w:id="1"/>
    <w:bookmarkEnd w:id="2"/>
    <w:p>
      <w:pPr>
        <w:spacing w:line="560" w:lineRule="exact"/>
        <w:ind w:left="210" w:leftChars="100"/>
        <w:jc w:val="center"/>
        <w:rPr>
          <w:rFonts w:ascii="方正小标宋简体" w:hAnsi="黑体" w:eastAsia="方正小标宋简体"/>
          <w:sz w:val="44"/>
          <w:szCs w:val="44"/>
        </w:rPr>
      </w:pPr>
      <w:r>
        <w:rPr>
          <w:rFonts w:hint="eastAsia" w:ascii="方正小标宋简体" w:hAnsi="黑体" w:eastAsia="方正小标宋简体"/>
          <w:sz w:val="44"/>
          <w:szCs w:val="44"/>
        </w:rPr>
        <w:t>贵州财经大学关于印发《贵州财经大学</w:t>
      </w:r>
    </w:p>
    <w:p>
      <w:pPr>
        <w:spacing w:line="560" w:lineRule="exact"/>
        <w:ind w:left="210" w:leftChars="100"/>
        <w:jc w:val="center"/>
        <w:rPr>
          <w:rFonts w:ascii="方正小标宋简体" w:hAnsi="黑体" w:eastAsia="方正小标宋简体"/>
          <w:sz w:val="44"/>
          <w:szCs w:val="44"/>
        </w:rPr>
      </w:pPr>
      <w:r>
        <w:rPr>
          <w:rFonts w:hint="eastAsia" w:ascii="方正小标宋简体" w:hAnsi="黑体" w:eastAsia="方正小标宋简体"/>
          <w:sz w:val="44"/>
          <w:szCs w:val="44"/>
        </w:rPr>
        <w:t>高等学校教师资格证申报管理</w:t>
      </w:r>
    </w:p>
    <w:p>
      <w:pPr>
        <w:spacing w:line="560" w:lineRule="exact"/>
        <w:ind w:left="210" w:leftChars="100"/>
        <w:jc w:val="center"/>
        <w:rPr>
          <w:rFonts w:ascii="方正小标宋简体" w:hAnsi="黑体" w:eastAsia="方正小标宋简体"/>
          <w:sz w:val="44"/>
          <w:szCs w:val="44"/>
        </w:rPr>
      </w:pPr>
      <w:r>
        <w:rPr>
          <w:rFonts w:hint="eastAsia" w:ascii="方正小标宋简体" w:hAnsi="黑体" w:eastAsia="方正小标宋简体"/>
          <w:sz w:val="44"/>
          <w:szCs w:val="44"/>
        </w:rPr>
        <w:t>暂行办法》的通知</w:t>
      </w:r>
    </w:p>
    <w:p>
      <w:pPr>
        <w:spacing w:line="500" w:lineRule="exact"/>
        <w:rPr>
          <w:rFonts w:ascii="仿宋_GB2312" w:hAnsi="宋体" w:eastAsia="仿宋_GB2312"/>
          <w:sz w:val="32"/>
          <w:szCs w:val="32"/>
        </w:rPr>
      </w:pPr>
    </w:p>
    <w:p>
      <w:pPr>
        <w:spacing w:line="500" w:lineRule="exact"/>
        <w:rPr>
          <w:rFonts w:ascii="仿宋_GB2312" w:hAnsi="宋体" w:eastAsia="仿宋_GB2312"/>
          <w:sz w:val="32"/>
          <w:szCs w:val="32"/>
        </w:rPr>
      </w:pPr>
      <w:r>
        <w:rPr>
          <w:rFonts w:hint="eastAsia" w:ascii="仿宋_GB2312" w:hAnsi="宋体" w:eastAsia="仿宋_GB2312"/>
          <w:sz w:val="32"/>
          <w:szCs w:val="32"/>
        </w:rPr>
        <w:t>各学院（部）、各单位：</w:t>
      </w:r>
    </w:p>
    <w:p>
      <w:pPr>
        <w:spacing w:line="500" w:lineRule="exact"/>
        <w:ind w:firstLine="640" w:firstLineChars="200"/>
        <w:rPr>
          <w:rFonts w:hint="eastAsia" w:ascii="仿宋_GB2312" w:eastAsia="仿宋_GB2312"/>
          <w:sz w:val="32"/>
          <w:szCs w:val="32"/>
          <w:lang w:val="en-US" w:eastAsia="zh-CN"/>
        </w:rPr>
      </w:pPr>
      <w:r>
        <w:rPr>
          <w:rFonts w:hint="eastAsia" w:ascii="仿宋_GB2312" w:hAnsi="宋体" w:eastAsia="仿宋_GB2312"/>
          <w:sz w:val="32"/>
          <w:szCs w:val="32"/>
        </w:rPr>
        <w:t>《贵州财经大学高等学校教师资格证申报管理暂行办法》</w:t>
      </w:r>
      <w:r>
        <w:rPr>
          <w:rFonts w:hint="eastAsia" w:ascii="仿宋_GB2312" w:eastAsia="仿宋_GB2312"/>
          <w:sz w:val="32"/>
          <w:szCs w:val="32"/>
        </w:rPr>
        <w:t>已经学校研究同意，现印发给你们，请遵照执行。</w:t>
      </w:r>
      <w:r>
        <w:rPr>
          <w:rFonts w:hint="eastAsia" w:ascii="仿宋_GB2312" w:eastAsia="仿宋_GB2312"/>
          <w:sz w:val="32"/>
          <w:szCs w:val="32"/>
          <w:lang w:val="en-US" w:eastAsia="zh-CN"/>
        </w:rPr>
        <w:t xml:space="preserve"> </w:t>
      </w:r>
      <w:bookmarkStart w:id="3" w:name="_GoBack"/>
      <w:bookmarkEnd w:id="3"/>
    </w:p>
    <w:p>
      <w:pPr>
        <w:spacing w:line="500" w:lineRule="exact"/>
        <w:ind w:firstLine="640" w:firstLineChars="200"/>
        <w:rPr>
          <w:rFonts w:ascii="仿宋_GB2312" w:eastAsia="仿宋_GB2312"/>
          <w:sz w:val="32"/>
          <w:szCs w:val="32"/>
        </w:rPr>
      </w:pPr>
      <w:r>
        <w:rPr>
          <w:rFonts w:hint="eastAsia" w:ascii="仿宋_GB2312" w:eastAsia="仿宋_GB2312"/>
          <w:sz w:val="32"/>
          <w:szCs w:val="32"/>
        </w:rPr>
        <w:t>特此通知。</w:t>
      </w:r>
    </w:p>
    <w:p>
      <w:pPr>
        <w:spacing w:line="500" w:lineRule="exact"/>
        <w:ind w:firstLine="640" w:firstLineChars="200"/>
        <w:rPr>
          <w:rFonts w:ascii="仿宋_GB2312" w:hAnsi="宋体" w:eastAsia="仿宋_GB2312"/>
          <w:sz w:val="32"/>
          <w:szCs w:val="32"/>
        </w:rPr>
      </w:pPr>
    </w:p>
    <w:p>
      <w:pPr>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附件：贵州财经大学高等学校教师资格证申报管理暂行办法</w:t>
      </w:r>
    </w:p>
    <w:p>
      <w:pPr>
        <w:spacing w:line="500" w:lineRule="exact"/>
        <w:ind w:firstLine="800" w:firstLineChars="250"/>
        <w:rPr>
          <w:rFonts w:ascii="仿宋_GB2312" w:hAnsi="宋体" w:eastAsia="仿宋_GB2312"/>
          <w:sz w:val="32"/>
          <w:szCs w:val="32"/>
        </w:rPr>
      </w:pPr>
    </w:p>
    <w:p>
      <w:pPr>
        <w:spacing w:line="500" w:lineRule="exact"/>
        <w:rPr>
          <w:rFonts w:hint="eastAsia" w:ascii="仿宋_GB2312" w:hAnsi="宋体" w:eastAsia="仿宋_GB2312"/>
          <w:sz w:val="32"/>
          <w:szCs w:val="32"/>
        </w:rPr>
      </w:pPr>
    </w:p>
    <w:p>
      <w:pPr>
        <w:spacing w:line="500" w:lineRule="exact"/>
        <w:rPr>
          <w:rFonts w:ascii="仿宋_GB2312" w:hAnsi="宋体" w:eastAsia="仿宋_GB2312"/>
          <w:sz w:val="32"/>
          <w:szCs w:val="32"/>
        </w:rPr>
      </w:pPr>
    </w:p>
    <w:p>
      <w:pPr>
        <w:spacing w:line="500" w:lineRule="exact"/>
        <w:ind w:firstLine="4960" w:firstLineChars="1550"/>
        <w:rPr>
          <w:rFonts w:ascii="仿宋_GB2312" w:hAnsi="宋体" w:eastAsia="仿宋_GB2312"/>
          <w:sz w:val="32"/>
          <w:szCs w:val="32"/>
        </w:rPr>
      </w:pPr>
      <w:r>
        <w:rPr>
          <w:rFonts w:hint="eastAsia" w:ascii="仿宋_GB2312" w:hAnsi="宋体" w:eastAsia="仿宋_GB2312"/>
          <w:sz w:val="32"/>
          <w:szCs w:val="32"/>
        </w:rPr>
        <w:t>贵州财经大学</w:t>
      </w:r>
    </w:p>
    <w:p>
      <w:pPr>
        <w:spacing w:line="500" w:lineRule="exact"/>
        <w:ind w:firstLine="4800" w:firstLineChars="1500"/>
        <w:rPr>
          <w:rFonts w:hint="eastAsia" w:ascii="仿宋_GB2312" w:hAnsi="宋体" w:eastAsia="仿宋_GB2312"/>
          <w:sz w:val="32"/>
          <w:szCs w:val="32"/>
        </w:rPr>
      </w:pPr>
      <w:r>
        <w:rPr>
          <w:rFonts w:ascii="仿宋_GB2312" w:hAnsi="宋体" w:eastAsia="仿宋_GB2312"/>
          <w:sz w:val="32"/>
          <w:szCs w:val="32"/>
        </w:rPr>
        <w:t>201</w:t>
      </w:r>
      <w:r>
        <w:rPr>
          <w:rFonts w:hint="eastAsia" w:ascii="仿宋_GB2312" w:hAnsi="宋体" w:eastAsia="仿宋_GB2312"/>
          <w:sz w:val="32"/>
          <w:szCs w:val="32"/>
        </w:rPr>
        <w:t>8</w:t>
      </w:r>
      <w:r>
        <w:rPr>
          <w:rFonts w:ascii="仿宋_GB2312" w:hAnsi="宋体" w:eastAsia="仿宋_GB2312"/>
          <w:sz w:val="32"/>
          <w:szCs w:val="32"/>
        </w:rPr>
        <w:t>年</w:t>
      </w:r>
      <w:r>
        <w:rPr>
          <w:rFonts w:hint="eastAsia" w:ascii="仿宋_GB2312" w:hAnsi="宋体" w:eastAsia="仿宋_GB2312"/>
          <w:sz w:val="32"/>
          <w:szCs w:val="32"/>
        </w:rPr>
        <w:t>1</w:t>
      </w:r>
      <w:r>
        <w:rPr>
          <w:rFonts w:ascii="仿宋_GB2312" w:hAnsi="宋体" w:eastAsia="仿宋_GB2312"/>
          <w:sz w:val="32"/>
          <w:szCs w:val="32"/>
        </w:rPr>
        <w:t>月</w:t>
      </w:r>
      <w:r>
        <w:rPr>
          <w:rFonts w:hint="eastAsia" w:ascii="仿宋_GB2312" w:hAnsi="宋体" w:eastAsia="仿宋_GB2312"/>
          <w:sz w:val="32"/>
          <w:szCs w:val="32"/>
        </w:rPr>
        <w:t>11</w:t>
      </w:r>
      <w:r>
        <w:rPr>
          <w:rFonts w:ascii="仿宋_GB2312" w:hAnsi="宋体" w:eastAsia="仿宋_GB2312"/>
          <w:sz w:val="32"/>
          <w:szCs w:val="32"/>
        </w:rPr>
        <w:t>日</w:t>
      </w:r>
    </w:p>
    <w:p>
      <w:pPr>
        <w:spacing w:line="500" w:lineRule="exact"/>
        <w:ind w:firstLine="4800" w:firstLineChars="1500"/>
        <w:rPr>
          <w:rFonts w:ascii="仿宋_GB2312" w:hAnsi="宋体" w:eastAsia="仿宋_GB2312"/>
          <w:sz w:val="32"/>
          <w:szCs w:val="32"/>
        </w:rPr>
      </w:pPr>
    </w:p>
    <w:p>
      <w:pPr>
        <w:spacing w:line="400" w:lineRule="exact"/>
        <w:rPr>
          <w:rFonts w:ascii="仿宋_GB2312" w:hAnsi="仿宋" w:eastAsia="仿宋_GB2312"/>
          <w:sz w:val="28"/>
          <w:szCs w:val="28"/>
          <w:u w:val="single"/>
        </w:rPr>
      </w:pPr>
      <w:r>
        <w:rPr>
          <w:rFonts w:ascii="仿宋_GB2312" w:hAnsi="仿宋" w:eastAsia="仿宋_GB2312"/>
          <w:i/>
          <w:sz w:val="28"/>
          <w:szCs w:val="28"/>
          <w:u w:val="single"/>
        </w:rPr>
        <w:t xml:space="preserve">      </w:t>
      </w:r>
      <w:r>
        <w:rPr>
          <w:rFonts w:ascii="仿宋_GB2312" w:hAnsi="仿宋" w:eastAsia="仿宋_GB2312"/>
          <w:sz w:val="28"/>
          <w:szCs w:val="28"/>
          <w:u w:val="single"/>
        </w:rPr>
        <w:t xml:space="preserve">                                                         </w:t>
      </w:r>
    </w:p>
    <w:p>
      <w:pPr>
        <w:spacing w:line="400" w:lineRule="exact"/>
        <w:rPr>
          <w:rFonts w:ascii="仿宋_GB2312" w:hAnsi="仿宋" w:eastAsia="仿宋_GB2312"/>
          <w:sz w:val="28"/>
          <w:szCs w:val="28"/>
          <w:u w:val="single"/>
        </w:rPr>
      </w:pPr>
      <w:r>
        <w:rPr>
          <w:rFonts w:ascii="仿宋_GB2312" w:hAnsi="仿宋" w:eastAsia="仿宋_GB2312"/>
          <w:sz w:val="28"/>
          <w:szCs w:val="28"/>
          <w:u w:val="single"/>
        </w:rPr>
        <w:t xml:space="preserve"> </w:t>
      </w:r>
      <w:r>
        <w:rPr>
          <w:rFonts w:hint="eastAsia" w:ascii="仿宋_GB2312" w:hAnsi="仿宋" w:eastAsia="仿宋_GB2312"/>
          <w:sz w:val="28"/>
          <w:szCs w:val="28"/>
          <w:u w:val="single"/>
        </w:rPr>
        <w:t>贵州财经大学校长办公室</w:t>
      </w:r>
      <w:r>
        <w:rPr>
          <w:rFonts w:ascii="仿宋_GB2312" w:hAnsi="仿宋" w:eastAsia="仿宋_GB2312"/>
          <w:sz w:val="28"/>
          <w:szCs w:val="28"/>
          <w:u w:val="single"/>
        </w:rPr>
        <w:t xml:space="preserve">               </w:t>
      </w:r>
      <w:r>
        <w:rPr>
          <w:rFonts w:hint="eastAsia" w:ascii="仿宋_GB2312" w:hAnsi="仿宋" w:eastAsia="仿宋_GB2312"/>
          <w:sz w:val="28"/>
          <w:szCs w:val="28"/>
          <w:u w:val="single"/>
        </w:rPr>
        <w:t xml:space="preserve">  </w:t>
      </w:r>
      <w:r>
        <w:rPr>
          <w:rFonts w:ascii="仿宋_GB2312" w:hAnsi="仿宋" w:eastAsia="仿宋_GB2312"/>
          <w:sz w:val="28"/>
          <w:szCs w:val="28"/>
          <w:u w:val="single"/>
        </w:rPr>
        <w:t xml:space="preserve"> </w:t>
      </w:r>
      <w:r>
        <w:rPr>
          <w:rFonts w:hint="eastAsia" w:ascii="仿宋_GB2312" w:hAnsi="仿宋" w:eastAsia="仿宋_GB2312"/>
          <w:sz w:val="28"/>
          <w:szCs w:val="28"/>
          <w:u w:val="single"/>
        </w:rPr>
        <w:t xml:space="preserve"> </w:t>
      </w:r>
      <w:r>
        <w:rPr>
          <w:rFonts w:ascii="仿宋_GB2312" w:hAnsi="仿宋" w:eastAsia="仿宋_GB2312"/>
          <w:sz w:val="28"/>
          <w:szCs w:val="28"/>
          <w:u w:val="single"/>
        </w:rPr>
        <w:t>201</w:t>
      </w:r>
      <w:r>
        <w:rPr>
          <w:rFonts w:hint="eastAsia" w:ascii="仿宋_GB2312" w:hAnsi="仿宋" w:eastAsia="仿宋_GB2312"/>
          <w:sz w:val="28"/>
          <w:szCs w:val="28"/>
          <w:u w:val="single"/>
        </w:rPr>
        <w:t>8年1月11日印发</w:t>
      </w:r>
      <w:r>
        <w:rPr>
          <w:rFonts w:ascii="仿宋_GB2312" w:hAnsi="仿宋" w:eastAsia="仿宋_GB2312"/>
          <w:sz w:val="28"/>
          <w:szCs w:val="28"/>
          <w:u w:val="single"/>
        </w:rPr>
        <w:t xml:space="preserve">  </w:t>
      </w:r>
    </w:p>
    <w:p>
      <w:pPr>
        <w:spacing w:line="400" w:lineRule="exact"/>
        <w:ind w:firstLine="7000" w:firstLineChars="2500"/>
        <w:jc w:val="left"/>
        <w:rPr>
          <w:rFonts w:ascii="仿宋_GB2312" w:eastAsia="仿宋_GB2312"/>
          <w:sz w:val="32"/>
          <w:szCs w:val="32"/>
        </w:rPr>
      </w:pPr>
      <w:r>
        <w:rPr>
          <w:rFonts w:ascii="仿宋_GB2312" w:hAnsi="仿宋" w:eastAsia="仿宋_GB2312"/>
          <w:sz w:val="28"/>
          <w:szCs w:val="28"/>
        </w:rPr>
        <w:t xml:space="preserve">   </w:t>
      </w:r>
      <w:r>
        <w:rPr>
          <w:rFonts w:hint="eastAsia" w:ascii="仿宋_GB2312" w:hAnsi="仿宋" w:eastAsia="仿宋_GB2312"/>
          <w:sz w:val="28"/>
          <w:szCs w:val="28"/>
        </w:rPr>
        <w:t>共印3份</w:t>
      </w:r>
    </w:p>
    <w:p>
      <w:pPr>
        <w:spacing w:line="560" w:lineRule="exact"/>
        <w:rPr>
          <w:rFonts w:ascii="黑体" w:hAnsi="黑体" w:eastAsia="黑体"/>
          <w:sz w:val="32"/>
          <w:szCs w:val="32"/>
        </w:rPr>
      </w:pPr>
      <w:r>
        <w:rPr>
          <w:rFonts w:hint="eastAsia" w:ascii="黑体" w:hAnsi="黑体" w:eastAsia="黑体"/>
          <w:sz w:val="32"/>
          <w:szCs w:val="32"/>
        </w:rPr>
        <w:t>附件：</w:t>
      </w:r>
    </w:p>
    <w:p>
      <w:pPr>
        <w:spacing w:line="640" w:lineRule="exact"/>
        <w:ind w:left="210" w:leftChars="100"/>
        <w:jc w:val="center"/>
        <w:rPr>
          <w:rFonts w:ascii="方正小标宋简体" w:hAnsi="黑体" w:eastAsia="方正小标宋简体"/>
          <w:sz w:val="44"/>
          <w:szCs w:val="44"/>
        </w:rPr>
      </w:pPr>
      <w:r>
        <w:rPr>
          <w:rFonts w:hint="eastAsia" w:ascii="方正小标宋简体" w:hAnsi="黑体" w:eastAsia="方正小标宋简体"/>
          <w:sz w:val="44"/>
          <w:szCs w:val="44"/>
        </w:rPr>
        <w:t>贵州财经大学高等学校教师资格证</w:t>
      </w:r>
    </w:p>
    <w:p>
      <w:pPr>
        <w:spacing w:line="640" w:lineRule="exact"/>
        <w:ind w:left="210" w:leftChars="100"/>
        <w:jc w:val="center"/>
        <w:rPr>
          <w:rFonts w:ascii="方正小标宋简体" w:hAnsi="黑体" w:eastAsia="方正小标宋简体"/>
          <w:sz w:val="44"/>
          <w:szCs w:val="44"/>
        </w:rPr>
      </w:pPr>
      <w:r>
        <w:rPr>
          <w:rFonts w:hint="eastAsia" w:ascii="方正小标宋简体" w:hAnsi="黑体" w:eastAsia="方正小标宋简体"/>
          <w:sz w:val="44"/>
          <w:szCs w:val="44"/>
        </w:rPr>
        <w:t>申报管理暂行办法</w:t>
      </w:r>
    </w:p>
    <w:p>
      <w:pPr>
        <w:spacing w:line="540" w:lineRule="exact"/>
        <w:rPr>
          <w:rFonts w:ascii="方正小标宋简体" w:hAnsi="黑体" w:eastAsia="方正小标宋简体"/>
          <w:sz w:val="44"/>
          <w:szCs w:val="44"/>
        </w:rPr>
      </w:pP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为加强教师队伍建设，提高教师教学基本能力，根据《中华人民共和国教师法》《教师资格条例》《&lt;教师资格条例&gt;实施办法》文件精神，依据《贵州省面向在职教师推行教师资格证制度实施细则（试行）》等规定要求，结合学校工作实际，制定本办法。</w:t>
      </w:r>
    </w:p>
    <w:p>
      <w:pPr>
        <w:spacing w:line="540" w:lineRule="exact"/>
        <w:ind w:left="640"/>
        <w:rPr>
          <w:rFonts w:ascii="黑体" w:hAnsi="黑体" w:eastAsia="黑体"/>
          <w:sz w:val="32"/>
          <w:szCs w:val="32"/>
        </w:rPr>
      </w:pPr>
      <w:r>
        <w:rPr>
          <w:rFonts w:hint="eastAsia" w:ascii="黑体" w:hAnsi="黑体" w:eastAsia="黑体"/>
          <w:sz w:val="32"/>
          <w:szCs w:val="32"/>
        </w:rPr>
        <w:t>一、申报范围</w:t>
      </w:r>
    </w:p>
    <w:p>
      <w:pPr>
        <w:spacing w:line="540" w:lineRule="exact"/>
        <w:ind w:firstLine="640" w:firstLineChars="200"/>
        <w:rPr>
          <w:rFonts w:ascii="仿宋_GB2312" w:hAnsi="宋体" w:eastAsia="仿宋_GB2312"/>
          <w:sz w:val="32"/>
          <w:szCs w:val="32"/>
        </w:rPr>
      </w:pPr>
      <w:r>
        <w:rPr>
          <w:rFonts w:ascii="仿宋_GB2312" w:hAnsi="宋体" w:eastAsia="仿宋_GB2312"/>
          <w:sz w:val="32"/>
          <w:szCs w:val="32"/>
        </w:rPr>
        <w:t>未达到国家法定退休年龄，具备《教师法》规定学历，遵守宪法和法律，热爱教育事业，具有良好的思想品德和教育教学能力的</w:t>
      </w:r>
      <w:r>
        <w:rPr>
          <w:rFonts w:hint="eastAsia" w:ascii="仿宋_GB2312" w:hAnsi="宋体" w:eastAsia="仿宋_GB2312"/>
          <w:sz w:val="32"/>
          <w:szCs w:val="32"/>
        </w:rPr>
        <w:t>我校</w:t>
      </w:r>
      <w:r>
        <w:rPr>
          <w:rFonts w:ascii="仿宋_GB2312" w:hAnsi="宋体" w:eastAsia="仿宋_GB2312"/>
          <w:sz w:val="32"/>
          <w:szCs w:val="32"/>
        </w:rPr>
        <w:t>在编</w:t>
      </w:r>
      <w:r>
        <w:rPr>
          <w:rFonts w:hint="eastAsia" w:ascii="仿宋_GB2312" w:hAnsi="宋体" w:eastAsia="仿宋_GB2312"/>
          <w:sz w:val="32"/>
          <w:szCs w:val="32"/>
        </w:rPr>
        <w:t>教职工。</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二、申报条件</w:t>
      </w:r>
    </w:p>
    <w:p>
      <w:pPr>
        <w:spacing w:line="540" w:lineRule="exact"/>
        <w:ind w:firstLine="480" w:firstLineChars="150"/>
        <w:rPr>
          <w:rFonts w:ascii="楷体_GB2312" w:hAnsi="宋体" w:eastAsia="楷体_GB2312"/>
          <w:sz w:val="32"/>
          <w:szCs w:val="32"/>
        </w:rPr>
      </w:pPr>
      <w:r>
        <w:rPr>
          <w:rFonts w:hint="eastAsia" w:ascii="楷体_GB2312" w:hAnsi="宋体" w:eastAsia="楷体_GB2312"/>
          <w:sz w:val="32"/>
          <w:szCs w:val="32"/>
        </w:rPr>
        <w:t>（一）思想品德条件</w:t>
      </w:r>
    </w:p>
    <w:p>
      <w:pPr>
        <w:spacing w:line="540" w:lineRule="exact"/>
        <w:ind w:firstLine="560"/>
        <w:rPr>
          <w:rFonts w:ascii="仿宋_GB2312" w:hAnsi="宋体" w:eastAsia="仿宋_GB2312"/>
          <w:sz w:val="32"/>
          <w:szCs w:val="32"/>
        </w:rPr>
      </w:pPr>
      <w:r>
        <w:rPr>
          <w:rFonts w:hint="eastAsia" w:ascii="仿宋_GB2312" w:hAnsi="宋体" w:eastAsia="仿宋_GB2312"/>
          <w:sz w:val="32"/>
          <w:szCs w:val="32"/>
        </w:rPr>
        <w:t>1.申请认定教师资格者应履行《教师法》规定的义务，遵守教师职业道德，具有良好师德师风；</w:t>
      </w:r>
    </w:p>
    <w:p>
      <w:pPr>
        <w:spacing w:line="540" w:lineRule="exact"/>
        <w:ind w:firstLine="560"/>
        <w:rPr>
          <w:rFonts w:ascii="仿宋_GB2312" w:hAnsi="宋体" w:eastAsia="仿宋_GB2312"/>
          <w:sz w:val="32"/>
          <w:szCs w:val="32"/>
        </w:rPr>
      </w:pPr>
      <w:r>
        <w:rPr>
          <w:rFonts w:hint="eastAsia" w:ascii="仿宋_GB2312" w:hAnsi="宋体" w:eastAsia="仿宋_GB2312"/>
          <w:sz w:val="32"/>
          <w:szCs w:val="32"/>
        </w:rPr>
        <w:t>2.申报当年年度考核不合格（不称职）的人员，不予进行教师资格申报。</w:t>
      </w:r>
    </w:p>
    <w:p>
      <w:pPr>
        <w:spacing w:line="540" w:lineRule="exact"/>
        <w:ind w:firstLine="480" w:firstLineChars="150"/>
        <w:rPr>
          <w:rFonts w:ascii="楷体_GB2312" w:hAnsi="宋体" w:eastAsia="楷体_GB2312"/>
          <w:sz w:val="32"/>
          <w:szCs w:val="32"/>
        </w:rPr>
      </w:pPr>
      <w:r>
        <w:rPr>
          <w:rFonts w:hint="eastAsia" w:ascii="楷体_GB2312" w:hAnsi="宋体" w:eastAsia="楷体_GB2312"/>
          <w:sz w:val="32"/>
          <w:szCs w:val="32"/>
        </w:rPr>
        <w:t>（二）教育教学基本条件</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懂得教育教学规律和身心发展规律，具有教育教学内容和方法的选择能力，教学方案的设计能力，掌握运用教育学、心理学知识的能力，语言表达能力，现代教育技术的运用能力，教育教学科研能力和管理学生的能力等。</w:t>
      </w:r>
    </w:p>
    <w:p>
      <w:pPr>
        <w:spacing w:line="540" w:lineRule="exact"/>
        <w:ind w:firstLine="480" w:firstLineChars="150"/>
        <w:rPr>
          <w:rFonts w:ascii="楷体_GB2312" w:hAnsi="宋体" w:eastAsia="楷体_GB2312"/>
          <w:sz w:val="32"/>
          <w:szCs w:val="32"/>
        </w:rPr>
      </w:pPr>
      <w:r>
        <w:rPr>
          <w:rFonts w:hint="eastAsia" w:ascii="楷体_GB2312" w:hAnsi="宋体" w:eastAsia="楷体_GB2312"/>
          <w:sz w:val="32"/>
          <w:szCs w:val="32"/>
        </w:rPr>
        <w:t>（三）教学课时任务</w:t>
      </w:r>
    </w:p>
    <w:p>
      <w:pPr>
        <w:spacing w:line="540" w:lineRule="exact"/>
        <w:ind w:firstLine="800" w:firstLineChars="250"/>
        <w:rPr>
          <w:rFonts w:ascii="仿宋_GB2312" w:hAnsi="宋体" w:eastAsia="仿宋_GB2312"/>
          <w:sz w:val="32"/>
          <w:szCs w:val="32"/>
        </w:rPr>
      </w:pPr>
      <w:r>
        <w:rPr>
          <w:rFonts w:hint="eastAsia" w:ascii="仿宋_GB2312" w:hAnsi="宋体" w:eastAsia="仿宋_GB2312"/>
          <w:sz w:val="32"/>
          <w:szCs w:val="32"/>
        </w:rPr>
        <w:t>1.申报人员必须独立完成本科生教学工作，提供教务处核实认可的所教授课程一年以上的课程表或教学任务书，课堂教学时间累计不少于20课时；</w:t>
      </w:r>
    </w:p>
    <w:p>
      <w:pPr>
        <w:spacing w:line="540" w:lineRule="exact"/>
        <w:ind w:firstLine="800" w:firstLineChars="250"/>
        <w:rPr>
          <w:rFonts w:ascii="仿宋_GB2312" w:hAnsi="宋体" w:eastAsia="仿宋_GB2312"/>
          <w:sz w:val="32"/>
          <w:szCs w:val="32"/>
        </w:rPr>
      </w:pPr>
      <w:r>
        <w:rPr>
          <w:rFonts w:hint="eastAsia" w:ascii="仿宋_GB2312" w:hAnsi="宋体" w:eastAsia="仿宋_GB2312"/>
          <w:sz w:val="32"/>
          <w:szCs w:val="32"/>
        </w:rPr>
        <w:t>2.获副教授以上职称或具有博士学位的申报人员，其教学任务不作要求；</w:t>
      </w:r>
    </w:p>
    <w:p>
      <w:pPr>
        <w:spacing w:line="540" w:lineRule="exact"/>
        <w:ind w:firstLine="800" w:firstLineChars="250"/>
        <w:rPr>
          <w:rFonts w:ascii="仿宋_GB2312" w:hAnsi="宋体" w:eastAsia="仿宋_GB2312"/>
          <w:sz w:val="32"/>
          <w:szCs w:val="32"/>
        </w:rPr>
      </w:pPr>
      <w:r>
        <w:rPr>
          <w:rFonts w:hint="eastAsia" w:ascii="仿宋_GB2312" w:hAnsi="宋体" w:eastAsia="仿宋_GB2312"/>
          <w:sz w:val="32"/>
          <w:szCs w:val="32"/>
        </w:rPr>
        <w:t>3.申报当年，如省教育厅教师资格认定指导中心对课时量作其他要求的，按照当年教育厅下发相关文件规定执行。</w:t>
      </w:r>
    </w:p>
    <w:p>
      <w:pPr>
        <w:spacing w:line="540" w:lineRule="exact"/>
        <w:ind w:firstLine="480" w:firstLineChars="150"/>
        <w:rPr>
          <w:rFonts w:ascii="楷体_GB2312" w:hAnsi="宋体" w:eastAsia="楷体_GB2312"/>
          <w:sz w:val="32"/>
          <w:szCs w:val="32"/>
        </w:rPr>
      </w:pPr>
      <w:r>
        <w:rPr>
          <w:rFonts w:hint="eastAsia" w:ascii="楷体_GB2312" w:hAnsi="宋体" w:eastAsia="楷体_GB2312"/>
          <w:sz w:val="32"/>
          <w:szCs w:val="32"/>
        </w:rPr>
        <w:t>（四）普通话测试水平</w:t>
      </w:r>
    </w:p>
    <w:p>
      <w:pPr>
        <w:spacing w:line="540" w:lineRule="exact"/>
        <w:ind w:firstLine="800" w:firstLineChars="250"/>
        <w:rPr>
          <w:rFonts w:ascii="仿宋_GB2312" w:hAnsi="宋体" w:eastAsia="仿宋_GB2312"/>
          <w:sz w:val="32"/>
          <w:szCs w:val="32"/>
        </w:rPr>
      </w:pPr>
      <w:r>
        <w:rPr>
          <w:rFonts w:hint="eastAsia" w:ascii="仿宋_GB2312" w:hAnsi="宋体" w:eastAsia="仿宋_GB2312"/>
          <w:sz w:val="32"/>
          <w:szCs w:val="32"/>
        </w:rPr>
        <w:t>1.申报人员的普通话测试水平须达到《关于对全省教师普通话水平测试等级要求的通知》（黔教语发〔2007〕243号）文件规定标准。原则上申报人员需通过贵州省普通话培训测试中心组织的测试，并达到二级乙等以上；</w:t>
      </w:r>
    </w:p>
    <w:p>
      <w:pPr>
        <w:spacing w:line="540" w:lineRule="exact"/>
        <w:ind w:firstLine="800" w:firstLineChars="250"/>
        <w:rPr>
          <w:rFonts w:ascii="仿宋_GB2312" w:hAnsi="宋体" w:eastAsia="仿宋_GB2312"/>
          <w:sz w:val="32"/>
          <w:szCs w:val="32"/>
        </w:rPr>
      </w:pPr>
      <w:r>
        <w:rPr>
          <w:rFonts w:hint="eastAsia" w:ascii="仿宋_GB2312" w:hAnsi="宋体" w:eastAsia="仿宋_GB2312"/>
          <w:sz w:val="32"/>
          <w:szCs w:val="32"/>
        </w:rPr>
        <w:t>2.获副教授以上职称或具有博士学位的申报人员，普通话测试水平不作要求；</w:t>
      </w:r>
    </w:p>
    <w:p>
      <w:pPr>
        <w:spacing w:line="540" w:lineRule="exact"/>
        <w:ind w:firstLine="800" w:firstLineChars="250"/>
        <w:rPr>
          <w:rFonts w:ascii="仿宋_GB2312" w:hAnsi="宋体" w:eastAsia="仿宋_GB2312"/>
          <w:sz w:val="32"/>
          <w:szCs w:val="32"/>
        </w:rPr>
      </w:pPr>
      <w:r>
        <w:rPr>
          <w:rFonts w:hint="eastAsia" w:ascii="仿宋_GB2312" w:hAnsi="宋体" w:eastAsia="仿宋_GB2312"/>
          <w:sz w:val="32"/>
          <w:szCs w:val="32"/>
        </w:rPr>
        <w:t>3.申报当年，如省教育厅教师资格认定指导中心对普通话测试水平作其他要求的，按照当年相关规定执行。</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（五）申报人员须参加贵州省高等学校教师岗前培训并取得合格证书。</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（六）申报人员需具有良好的身体素质和心理素质，</w:t>
      </w:r>
      <w:r>
        <w:rPr>
          <w:rFonts w:hint="eastAsia" w:ascii="仿宋_GB2312" w:hAnsi="宋体" w:eastAsia="仿宋_GB2312"/>
          <w:sz w:val="32"/>
          <w:szCs w:val="32"/>
          <w:lang w:val="zh-CN" w:eastAsia="zh-CN"/>
        </w:rPr>
        <w:t>无传染病史，无精神病史，</w:t>
      </w:r>
      <w:r>
        <w:rPr>
          <w:rFonts w:hint="eastAsia" w:ascii="仿宋_GB2312" w:hAnsi="宋体" w:eastAsia="仿宋_GB2312"/>
          <w:sz w:val="32"/>
          <w:szCs w:val="32"/>
        </w:rPr>
        <w:t>能适应教学需要，并在三级甲等以上医院进行体检达到合格。</w:t>
      </w:r>
    </w:p>
    <w:p>
      <w:pPr>
        <w:spacing w:line="540" w:lineRule="exact"/>
        <w:ind w:firstLine="800" w:firstLineChars="250"/>
        <w:rPr>
          <w:rFonts w:ascii="黑体" w:hAnsi="黑体" w:eastAsia="黑体"/>
          <w:sz w:val="32"/>
          <w:szCs w:val="32"/>
        </w:rPr>
      </w:pPr>
      <w:r>
        <w:rPr>
          <w:rFonts w:hint="eastAsia" w:ascii="黑体" w:hAnsi="黑体" w:eastAsia="黑体"/>
          <w:sz w:val="32"/>
          <w:szCs w:val="32"/>
        </w:rPr>
        <w:t>三、高等学校教师资格证申报程序按照当年贵州省教师资格认定指导中心下发的文件执行。</w:t>
      </w:r>
    </w:p>
    <w:p>
      <w:pPr>
        <w:spacing w:line="540" w:lineRule="exact"/>
        <w:ind w:firstLine="800" w:firstLineChars="250"/>
        <w:rPr>
          <w:rFonts w:ascii="黑体" w:hAnsi="黑体" w:eastAsia="黑体"/>
          <w:sz w:val="32"/>
          <w:szCs w:val="32"/>
        </w:rPr>
      </w:pPr>
      <w:r>
        <w:rPr>
          <w:rFonts w:hint="eastAsia" w:ascii="黑体" w:hAnsi="黑体" w:eastAsia="黑体"/>
          <w:sz w:val="32"/>
          <w:szCs w:val="32"/>
        </w:rPr>
        <w:t>四、本管理办法自发文之日起执行，解释权归教师工作处所有。</w:t>
      </w:r>
    </w:p>
    <w:sectPr>
      <w:footerReference r:id="rId3" w:type="default"/>
      <w:pgSz w:w="11906" w:h="16838"/>
      <w:pgMar w:top="2098" w:right="1474" w:bottom="102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DotumChe">
    <w:panose1 w:val="020B0609000101010101"/>
    <w:charset w:val="81"/>
    <w:family w:val="modern"/>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Theme="minorEastAsia" w:hAnsiTheme="minorEastAsia" w:eastAsiaTheme="minorEastAsia"/>
        <w:sz w:val="28"/>
        <w:szCs w:val="28"/>
      </w:rPr>
    </w:pP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76BCF"/>
    <w:multiLevelType w:val="multilevel"/>
    <w:tmpl w:val="35676BCF"/>
    <w:lvl w:ilvl="0" w:tentative="0">
      <w:start w:val="1"/>
      <w:numFmt w:val="japaneseCounting"/>
      <w:pStyle w:val="35"/>
      <w:lvlText w:val="（%1）"/>
      <w:lvlJc w:val="left"/>
      <w:pPr>
        <w:tabs>
          <w:tab w:val="left" w:pos="997"/>
        </w:tabs>
        <w:ind w:left="997" w:hanging="855"/>
      </w:pPr>
      <w:rPr>
        <w:rFonts w:hint="default"/>
      </w:rPr>
    </w:lvl>
    <w:lvl w:ilvl="1" w:tentative="0">
      <w:start w:val="1"/>
      <w:numFmt w:val="lowerLetter"/>
      <w:lvlText w:val="%2)"/>
      <w:lvlJc w:val="left"/>
      <w:pPr>
        <w:tabs>
          <w:tab w:val="left" w:pos="982"/>
        </w:tabs>
        <w:ind w:left="982" w:hanging="420"/>
      </w:p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2E"/>
    <w:rsid w:val="000031F5"/>
    <w:rsid w:val="000056E8"/>
    <w:rsid w:val="00006E54"/>
    <w:rsid w:val="0001016B"/>
    <w:rsid w:val="00010E32"/>
    <w:rsid w:val="0001222E"/>
    <w:rsid w:val="00013C34"/>
    <w:rsid w:val="00014253"/>
    <w:rsid w:val="0001451A"/>
    <w:rsid w:val="00015CD2"/>
    <w:rsid w:val="00016BFD"/>
    <w:rsid w:val="00017B66"/>
    <w:rsid w:val="000201B4"/>
    <w:rsid w:val="0002155A"/>
    <w:rsid w:val="00026D9F"/>
    <w:rsid w:val="00036935"/>
    <w:rsid w:val="00037BAD"/>
    <w:rsid w:val="000448DC"/>
    <w:rsid w:val="00047D23"/>
    <w:rsid w:val="00051DBA"/>
    <w:rsid w:val="00053789"/>
    <w:rsid w:val="0005490B"/>
    <w:rsid w:val="000569C4"/>
    <w:rsid w:val="00063432"/>
    <w:rsid w:val="000638E7"/>
    <w:rsid w:val="00067FF6"/>
    <w:rsid w:val="00074F72"/>
    <w:rsid w:val="000838A4"/>
    <w:rsid w:val="000842DE"/>
    <w:rsid w:val="00084D5B"/>
    <w:rsid w:val="00090C4C"/>
    <w:rsid w:val="000944AA"/>
    <w:rsid w:val="000965ED"/>
    <w:rsid w:val="000968E1"/>
    <w:rsid w:val="00096E99"/>
    <w:rsid w:val="000A11BA"/>
    <w:rsid w:val="000A2B1D"/>
    <w:rsid w:val="000A3056"/>
    <w:rsid w:val="000A377D"/>
    <w:rsid w:val="000A5D6D"/>
    <w:rsid w:val="000A5F67"/>
    <w:rsid w:val="000A6068"/>
    <w:rsid w:val="000A63F3"/>
    <w:rsid w:val="000A660C"/>
    <w:rsid w:val="000B3635"/>
    <w:rsid w:val="000B7099"/>
    <w:rsid w:val="000C063E"/>
    <w:rsid w:val="000C08BC"/>
    <w:rsid w:val="000C0B93"/>
    <w:rsid w:val="000C2D0E"/>
    <w:rsid w:val="000D156F"/>
    <w:rsid w:val="000D72EB"/>
    <w:rsid w:val="000E3888"/>
    <w:rsid w:val="000E6FD4"/>
    <w:rsid w:val="000F283D"/>
    <w:rsid w:val="000F6663"/>
    <w:rsid w:val="0010511B"/>
    <w:rsid w:val="00105A8A"/>
    <w:rsid w:val="0010796E"/>
    <w:rsid w:val="0011052C"/>
    <w:rsid w:val="001130EC"/>
    <w:rsid w:val="001176D2"/>
    <w:rsid w:val="001178ED"/>
    <w:rsid w:val="00122933"/>
    <w:rsid w:val="00123AF4"/>
    <w:rsid w:val="00124CDD"/>
    <w:rsid w:val="00130886"/>
    <w:rsid w:val="00136AEE"/>
    <w:rsid w:val="00136BB3"/>
    <w:rsid w:val="001370A5"/>
    <w:rsid w:val="00140E25"/>
    <w:rsid w:val="00141E47"/>
    <w:rsid w:val="001420C9"/>
    <w:rsid w:val="001445C1"/>
    <w:rsid w:val="00146C0E"/>
    <w:rsid w:val="00150737"/>
    <w:rsid w:val="00150CF2"/>
    <w:rsid w:val="00155906"/>
    <w:rsid w:val="00156162"/>
    <w:rsid w:val="00157079"/>
    <w:rsid w:val="001571A4"/>
    <w:rsid w:val="00160A15"/>
    <w:rsid w:val="001612E4"/>
    <w:rsid w:val="001640BE"/>
    <w:rsid w:val="00170AC0"/>
    <w:rsid w:val="00172A27"/>
    <w:rsid w:val="00177B39"/>
    <w:rsid w:val="0018084C"/>
    <w:rsid w:val="00181F47"/>
    <w:rsid w:val="00194E79"/>
    <w:rsid w:val="001A0E19"/>
    <w:rsid w:val="001A266E"/>
    <w:rsid w:val="001B03AF"/>
    <w:rsid w:val="001B1C2E"/>
    <w:rsid w:val="001B3602"/>
    <w:rsid w:val="001B3F2A"/>
    <w:rsid w:val="001B7F40"/>
    <w:rsid w:val="001C0B68"/>
    <w:rsid w:val="001C6397"/>
    <w:rsid w:val="001C77D4"/>
    <w:rsid w:val="001D376A"/>
    <w:rsid w:val="001D6FDB"/>
    <w:rsid w:val="001D73A7"/>
    <w:rsid w:val="001E0C43"/>
    <w:rsid w:val="001E132A"/>
    <w:rsid w:val="001E6910"/>
    <w:rsid w:val="001E6BCE"/>
    <w:rsid w:val="001E72D9"/>
    <w:rsid w:val="001E7AF7"/>
    <w:rsid w:val="001F1131"/>
    <w:rsid w:val="001F20A7"/>
    <w:rsid w:val="001F257F"/>
    <w:rsid w:val="001F628F"/>
    <w:rsid w:val="001F6E2E"/>
    <w:rsid w:val="001F7831"/>
    <w:rsid w:val="00200D62"/>
    <w:rsid w:val="002023D8"/>
    <w:rsid w:val="002034C3"/>
    <w:rsid w:val="002056D6"/>
    <w:rsid w:val="002076F5"/>
    <w:rsid w:val="002169FE"/>
    <w:rsid w:val="002239D9"/>
    <w:rsid w:val="00224556"/>
    <w:rsid w:val="00224D97"/>
    <w:rsid w:val="00226BCF"/>
    <w:rsid w:val="00231759"/>
    <w:rsid w:val="00231942"/>
    <w:rsid w:val="00233CDC"/>
    <w:rsid w:val="0023498D"/>
    <w:rsid w:val="0023536A"/>
    <w:rsid w:val="00235F6D"/>
    <w:rsid w:val="00240A9C"/>
    <w:rsid w:val="00243421"/>
    <w:rsid w:val="002446B1"/>
    <w:rsid w:val="002454A1"/>
    <w:rsid w:val="002454EB"/>
    <w:rsid w:val="00246740"/>
    <w:rsid w:val="002561C8"/>
    <w:rsid w:val="00261CAC"/>
    <w:rsid w:val="00262A28"/>
    <w:rsid w:val="00265B66"/>
    <w:rsid w:val="0026602B"/>
    <w:rsid w:val="00266623"/>
    <w:rsid w:val="00270CFC"/>
    <w:rsid w:val="002723DA"/>
    <w:rsid w:val="00273292"/>
    <w:rsid w:val="0027581E"/>
    <w:rsid w:val="00281088"/>
    <w:rsid w:val="002817CC"/>
    <w:rsid w:val="0028270F"/>
    <w:rsid w:val="0028321A"/>
    <w:rsid w:val="00286484"/>
    <w:rsid w:val="002900AF"/>
    <w:rsid w:val="0029072D"/>
    <w:rsid w:val="00290E7B"/>
    <w:rsid w:val="00296DA8"/>
    <w:rsid w:val="002A4C27"/>
    <w:rsid w:val="002A73B7"/>
    <w:rsid w:val="002A79C9"/>
    <w:rsid w:val="002B124B"/>
    <w:rsid w:val="002B5F64"/>
    <w:rsid w:val="002C33DE"/>
    <w:rsid w:val="002D662D"/>
    <w:rsid w:val="002D67FD"/>
    <w:rsid w:val="002E4300"/>
    <w:rsid w:val="002F1452"/>
    <w:rsid w:val="002F27F8"/>
    <w:rsid w:val="002F6C08"/>
    <w:rsid w:val="003003BF"/>
    <w:rsid w:val="003047D2"/>
    <w:rsid w:val="00305B02"/>
    <w:rsid w:val="00307F68"/>
    <w:rsid w:val="00311BA5"/>
    <w:rsid w:val="00320DEB"/>
    <w:rsid w:val="00321878"/>
    <w:rsid w:val="00326DD8"/>
    <w:rsid w:val="00334575"/>
    <w:rsid w:val="0033751D"/>
    <w:rsid w:val="0033759B"/>
    <w:rsid w:val="00337B71"/>
    <w:rsid w:val="00347759"/>
    <w:rsid w:val="00350D59"/>
    <w:rsid w:val="0035277A"/>
    <w:rsid w:val="00355395"/>
    <w:rsid w:val="00355AA3"/>
    <w:rsid w:val="00367C10"/>
    <w:rsid w:val="003711A3"/>
    <w:rsid w:val="00373A94"/>
    <w:rsid w:val="00382645"/>
    <w:rsid w:val="003827E0"/>
    <w:rsid w:val="00383475"/>
    <w:rsid w:val="00383FD7"/>
    <w:rsid w:val="003856E1"/>
    <w:rsid w:val="00391025"/>
    <w:rsid w:val="003924AE"/>
    <w:rsid w:val="00393D80"/>
    <w:rsid w:val="00395254"/>
    <w:rsid w:val="00397CC2"/>
    <w:rsid w:val="003A03DD"/>
    <w:rsid w:val="003A3E43"/>
    <w:rsid w:val="003A3E52"/>
    <w:rsid w:val="003A413B"/>
    <w:rsid w:val="003B17DC"/>
    <w:rsid w:val="003B6459"/>
    <w:rsid w:val="003C1524"/>
    <w:rsid w:val="003C574A"/>
    <w:rsid w:val="003C7A4D"/>
    <w:rsid w:val="003D415C"/>
    <w:rsid w:val="003D7DF2"/>
    <w:rsid w:val="003E0754"/>
    <w:rsid w:val="003E69EF"/>
    <w:rsid w:val="003F26AF"/>
    <w:rsid w:val="003F3E1A"/>
    <w:rsid w:val="003F5059"/>
    <w:rsid w:val="003F526D"/>
    <w:rsid w:val="003F52DC"/>
    <w:rsid w:val="00406E11"/>
    <w:rsid w:val="00414C00"/>
    <w:rsid w:val="004154C2"/>
    <w:rsid w:val="0041775C"/>
    <w:rsid w:val="00423826"/>
    <w:rsid w:val="004265E2"/>
    <w:rsid w:val="00430161"/>
    <w:rsid w:val="00434D51"/>
    <w:rsid w:val="00440DA1"/>
    <w:rsid w:val="00443147"/>
    <w:rsid w:val="00444BA2"/>
    <w:rsid w:val="00447595"/>
    <w:rsid w:val="00450778"/>
    <w:rsid w:val="00452680"/>
    <w:rsid w:val="00453648"/>
    <w:rsid w:val="004644E7"/>
    <w:rsid w:val="004667EA"/>
    <w:rsid w:val="004716DB"/>
    <w:rsid w:val="004717D1"/>
    <w:rsid w:val="00477BBC"/>
    <w:rsid w:val="00481BF4"/>
    <w:rsid w:val="00481DC9"/>
    <w:rsid w:val="0048431B"/>
    <w:rsid w:val="0049114E"/>
    <w:rsid w:val="00495B95"/>
    <w:rsid w:val="004976E4"/>
    <w:rsid w:val="004A17B3"/>
    <w:rsid w:val="004A2001"/>
    <w:rsid w:val="004B171C"/>
    <w:rsid w:val="004B3362"/>
    <w:rsid w:val="004B4514"/>
    <w:rsid w:val="004C1B53"/>
    <w:rsid w:val="004C32FC"/>
    <w:rsid w:val="004C5BC7"/>
    <w:rsid w:val="004E1C84"/>
    <w:rsid w:val="004E5BF5"/>
    <w:rsid w:val="004E6B34"/>
    <w:rsid w:val="004F0563"/>
    <w:rsid w:val="004F21E1"/>
    <w:rsid w:val="00503419"/>
    <w:rsid w:val="005115C4"/>
    <w:rsid w:val="00511FF7"/>
    <w:rsid w:val="00515E6C"/>
    <w:rsid w:val="00516A66"/>
    <w:rsid w:val="00520705"/>
    <w:rsid w:val="00522E54"/>
    <w:rsid w:val="00526C89"/>
    <w:rsid w:val="00531011"/>
    <w:rsid w:val="00532415"/>
    <w:rsid w:val="00532609"/>
    <w:rsid w:val="00532924"/>
    <w:rsid w:val="00533E29"/>
    <w:rsid w:val="005419DD"/>
    <w:rsid w:val="00541B74"/>
    <w:rsid w:val="0054264F"/>
    <w:rsid w:val="005448F1"/>
    <w:rsid w:val="0054504F"/>
    <w:rsid w:val="00545183"/>
    <w:rsid w:val="00545280"/>
    <w:rsid w:val="00552C07"/>
    <w:rsid w:val="00561C39"/>
    <w:rsid w:val="005624C7"/>
    <w:rsid w:val="00562703"/>
    <w:rsid w:val="00562860"/>
    <w:rsid w:val="00570302"/>
    <w:rsid w:val="0057194C"/>
    <w:rsid w:val="0057275A"/>
    <w:rsid w:val="00572DB7"/>
    <w:rsid w:val="005812DE"/>
    <w:rsid w:val="005852B1"/>
    <w:rsid w:val="0058630E"/>
    <w:rsid w:val="0058729F"/>
    <w:rsid w:val="00592F55"/>
    <w:rsid w:val="0059331D"/>
    <w:rsid w:val="00593F3F"/>
    <w:rsid w:val="005A0962"/>
    <w:rsid w:val="005A515D"/>
    <w:rsid w:val="005A528A"/>
    <w:rsid w:val="005A6090"/>
    <w:rsid w:val="005B00BA"/>
    <w:rsid w:val="005B1265"/>
    <w:rsid w:val="005B2DEE"/>
    <w:rsid w:val="005B62CD"/>
    <w:rsid w:val="005D0FED"/>
    <w:rsid w:val="005D283D"/>
    <w:rsid w:val="005D28F2"/>
    <w:rsid w:val="005D2B92"/>
    <w:rsid w:val="005D5790"/>
    <w:rsid w:val="005D6C03"/>
    <w:rsid w:val="005E0596"/>
    <w:rsid w:val="005E091E"/>
    <w:rsid w:val="005E19FE"/>
    <w:rsid w:val="005E4CF3"/>
    <w:rsid w:val="005E698C"/>
    <w:rsid w:val="005E75DE"/>
    <w:rsid w:val="005F444E"/>
    <w:rsid w:val="005F4E69"/>
    <w:rsid w:val="005F5353"/>
    <w:rsid w:val="005F6CDD"/>
    <w:rsid w:val="00604C59"/>
    <w:rsid w:val="00605CCB"/>
    <w:rsid w:val="00607622"/>
    <w:rsid w:val="00607652"/>
    <w:rsid w:val="0060795E"/>
    <w:rsid w:val="00607D83"/>
    <w:rsid w:val="006133A3"/>
    <w:rsid w:val="0061357E"/>
    <w:rsid w:val="00616103"/>
    <w:rsid w:val="006208AF"/>
    <w:rsid w:val="006217A8"/>
    <w:rsid w:val="00621B52"/>
    <w:rsid w:val="006272A6"/>
    <w:rsid w:val="00650E1E"/>
    <w:rsid w:val="0065229C"/>
    <w:rsid w:val="00652E5E"/>
    <w:rsid w:val="00655724"/>
    <w:rsid w:val="006578A0"/>
    <w:rsid w:val="00657FAD"/>
    <w:rsid w:val="00663347"/>
    <w:rsid w:val="0066602A"/>
    <w:rsid w:val="00671B99"/>
    <w:rsid w:val="00676D53"/>
    <w:rsid w:val="00676EFC"/>
    <w:rsid w:val="00680AF5"/>
    <w:rsid w:val="00682310"/>
    <w:rsid w:val="00682CE2"/>
    <w:rsid w:val="00686C8B"/>
    <w:rsid w:val="00687F33"/>
    <w:rsid w:val="0069070F"/>
    <w:rsid w:val="00694A64"/>
    <w:rsid w:val="006A07A6"/>
    <w:rsid w:val="006A4A02"/>
    <w:rsid w:val="006A4D8D"/>
    <w:rsid w:val="006C16D1"/>
    <w:rsid w:val="006C4235"/>
    <w:rsid w:val="006C4502"/>
    <w:rsid w:val="006C572E"/>
    <w:rsid w:val="006C6955"/>
    <w:rsid w:val="006C7DA9"/>
    <w:rsid w:val="006D29B0"/>
    <w:rsid w:val="006D2C87"/>
    <w:rsid w:val="006D48E4"/>
    <w:rsid w:val="006E004C"/>
    <w:rsid w:val="006E0A8F"/>
    <w:rsid w:val="006E2EED"/>
    <w:rsid w:val="006E3062"/>
    <w:rsid w:val="006E41A0"/>
    <w:rsid w:val="006E42E2"/>
    <w:rsid w:val="006E4562"/>
    <w:rsid w:val="006F506E"/>
    <w:rsid w:val="006F56E2"/>
    <w:rsid w:val="006F5B7F"/>
    <w:rsid w:val="0070156A"/>
    <w:rsid w:val="007027AF"/>
    <w:rsid w:val="00705019"/>
    <w:rsid w:val="00705130"/>
    <w:rsid w:val="0071012C"/>
    <w:rsid w:val="00710B13"/>
    <w:rsid w:val="0071489D"/>
    <w:rsid w:val="00715252"/>
    <w:rsid w:val="0072055C"/>
    <w:rsid w:val="00720565"/>
    <w:rsid w:val="007207EB"/>
    <w:rsid w:val="007216EB"/>
    <w:rsid w:val="00724E81"/>
    <w:rsid w:val="00725565"/>
    <w:rsid w:val="00726E85"/>
    <w:rsid w:val="007275D1"/>
    <w:rsid w:val="0072789E"/>
    <w:rsid w:val="00731952"/>
    <w:rsid w:val="00733668"/>
    <w:rsid w:val="007379BF"/>
    <w:rsid w:val="00740A95"/>
    <w:rsid w:val="00741062"/>
    <w:rsid w:val="00741AC9"/>
    <w:rsid w:val="00742410"/>
    <w:rsid w:val="0074403B"/>
    <w:rsid w:val="007449FB"/>
    <w:rsid w:val="00744CD1"/>
    <w:rsid w:val="007455FD"/>
    <w:rsid w:val="00745DB5"/>
    <w:rsid w:val="0075149F"/>
    <w:rsid w:val="007527B9"/>
    <w:rsid w:val="00753882"/>
    <w:rsid w:val="00754098"/>
    <w:rsid w:val="007547D8"/>
    <w:rsid w:val="00761E0B"/>
    <w:rsid w:val="00771DDD"/>
    <w:rsid w:val="0077277E"/>
    <w:rsid w:val="00775F35"/>
    <w:rsid w:val="00776096"/>
    <w:rsid w:val="007802A8"/>
    <w:rsid w:val="007855F7"/>
    <w:rsid w:val="00785F59"/>
    <w:rsid w:val="00786B1A"/>
    <w:rsid w:val="00787004"/>
    <w:rsid w:val="00787E42"/>
    <w:rsid w:val="00792055"/>
    <w:rsid w:val="007927A9"/>
    <w:rsid w:val="00795238"/>
    <w:rsid w:val="007967C5"/>
    <w:rsid w:val="007971F1"/>
    <w:rsid w:val="007A0E0B"/>
    <w:rsid w:val="007A5955"/>
    <w:rsid w:val="007A5C6D"/>
    <w:rsid w:val="007A6BB6"/>
    <w:rsid w:val="007B52FA"/>
    <w:rsid w:val="007B7743"/>
    <w:rsid w:val="007B7A03"/>
    <w:rsid w:val="007B7C29"/>
    <w:rsid w:val="007C1B4D"/>
    <w:rsid w:val="007C2BA0"/>
    <w:rsid w:val="007C5258"/>
    <w:rsid w:val="007C7185"/>
    <w:rsid w:val="007D3179"/>
    <w:rsid w:val="007D5598"/>
    <w:rsid w:val="007D59FE"/>
    <w:rsid w:val="007D6220"/>
    <w:rsid w:val="007E0999"/>
    <w:rsid w:val="007E0EB7"/>
    <w:rsid w:val="007E204C"/>
    <w:rsid w:val="007E6605"/>
    <w:rsid w:val="007E68E6"/>
    <w:rsid w:val="007E6EB0"/>
    <w:rsid w:val="007F0568"/>
    <w:rsid w:val="007F0CBC"/>
    <w:rsid w:val="00800D6A"/>
    <w:rsid w:val="00800D7D"/>
    <w:rsid w:val="008021E9"/>
    <w:rsid w:val="00802F4F"/>
    <w:rsid w:val="00803BCD"/>
    <w:rsid w:val="0080750D"/>
    <w:rsid w:val="00813F03"/>
    <w:rsid w:val="00816D9C"/>
    <w:rsid w:val="00816E2B"/>
    <w:rsid w:val="00816FD0"/>
    <w:rsid w:val="00821814"/>
    <w:rsid w:val="0083088D"/>
    <w:rsid w:val="00831537"/>
    <w:rsid w:val="00835341"/>
    <w:rsid w:val="008363B4"/>
    <w:rsid w:val="0083649A"/>
    <w:rsid w:val="008368A4"/>
    <w:rsid w:val="008368EC"/>
    <w:rsid w:val="00837433"/>
    <w:rsid w:val="008412B2"/>
    <w:rsid w:val="00846411"/>
    <w:rsid w:val="00850B75"/>
    <w:rsid w:val="00851024"/>
    <w:rsid w:val="008532B1"/>
    <w:rsid w:val="00853874"/>
    <w:rsid w:val="0085425A"/>
    <w:rsid w:val="0085652A"/>
    <w:rsid w:val="008579D5"/>
    <w:rsid w:val="008612F4"/>
    <w:rsid w:val="00861E0E"/>
    <w:rsid w:val="008622CC"/>
    <w:rsid w:val="00866490"/>
    <w:rsid w:val="008754DC"/>
    <w:rsid w:val="0088026C"/>
    <w:rsid w:val="00881CD5"/>
    <w:rsid w:val="00882608"/>
    <w:rsid w:val="008831A0"/>
    <w:rsid w:val="00883414"/>
    <w:rsid w:val="00886BF7"/>
    <w:rsid w:val="00890F23"/>
    <w:rsid w:val="008924A4"/>
    <w:rsid w:val="00893C07"/>
    <w:rsid w:val="00895818"/>
    <w:rsid w:val="008A07A9"/>
    <w:rsid w:val="008A299A"/>
    <w:rsid w:val="008A7360"/>
    <w:rsid w:val="008A74ED"/>
    <w:rsid w:val="008B0012"/>
    <w:rsid w:val="008B295E"/>
    <w:rsid w:val="008B38D4"/>
    <w:rsid w:val="008C0E9F"/>
    <w:rsid w:val="008C7246"/>
    <w:rsid w:val="008C7FF5"/>
    <w:rsid w:val="008D0042"/>
    <w:rsid w:val="008D0064"/>
    <w:rsid w:val="008D090E"/>
    <w:rsid w:val="008D35F9"/>
    <w:rsid w:val="008D618A"/>
    <w:rsid w:val="008E00AA"/>
    <w:rsid w:val="008E15B9"/>
    <w:rsid w:val="008E1CA8"/>
    <w:rsid w:val="008E7B36"/>
    <w:rsid w:val="008F1481"/>
    <w:rsid w:val="008F4C8C"/>
    <w:rsid w:val="008F505F"/>
    <w:rsid w:val="00901A8B"/>
    <w:rsid w:val="0090775E"/>
    <w:rsid w:val="00907FBA"/>
    <w:rsid w:val="009105F0"/>
    <w:rsid w:val="00914F0A"/>
    <w:rsid w:val="009164FB"/>
    <w:rsid w:val="00920073"/>
    <w:rsid w:val="0092623F"/>
    <w:rsid w:val="00927A0C"/>
    <w:rsid w:val="00933F87"/>
    <w:rsid w:val="00941F32"/>
    <w:rsid w:val="0094212D"/>
    <w:rsid w:val="009474B6"/>
    <w:rsid w:val="00956D9C"/>
    <w:rsid w:val="00960CB5"/>
    <w:rsid w:val="00960CC1"/>
    <w:rsid w:val="00960F9B"/>
    <w:rsid w:val="009613C0"/>
    <w:rsid w:val="00963A70"/>
    <w:rsid w:val="009655F8"/>
    <w:rsid w:val="00966B0A"/>
    <w:rsid w:val="00967611"/>
    <w:rsid w:val="009729E8"/>
    <w:rsid w:val="009755FF"/>
    <w:rsid w:val="009822F7"/>
    <w:rsid w:val="009867AD"/>
    <w:rsid w:val="00995CD9"/>
    <w:rsid w:val="00996609"/>
    <w:rsid w:val="00997FEA"/>
    <w:rsid w:val="009A2591"/>
    <w:rsid w:val="009A54A2"/>
    <w:rsid w:val="009B15C4"/>
    <w:rsid w:val="009B1CE1"/>
    <w:rsid w:val="009B6251"/>
    <w:rsid w:val="009C1957"/>
    <w:rsid w:val="009C264E"/>
    <w:rsid w:val="009C30BA"/>
    <w:rsid w:val="009D7AE5"/>
    <w:rsid w:val="009E0106"/>
    <w:rsid w:val="009E2C17"/>
    <w:rsid w:val="009E3002"/>
    <w:rsid w:val="009E3446"/>
    <w:rsid w:val="009F0317"/>
    <w:rsid w:val="009F12B8"/>
    <w:rsid w:val="009F3F64"/>
    <w:rsid w:val="009F4B3C"/>
    <w:rsid w:val="00A03A54"/>
    <w:rsid w:val="00A07E75"/>
    <w:rsid w:val="00A10B19"/>
    <w:rsid w:val="00A12B94"/>
    <w:rsid w:val="00A14632"/>
    <w:rsid w:val="00A14B32"/>
    <w:rsid w:val="00A1708C"/>
    <w:rsid w:val="00A20211"/>
    <w:rsid w:val="00A244B5"/>
    <w:rsid w:val="00A331DA"/>
    <w:rsid w:val="00A33FB0"/>
    <w:rsid w:val="00A3754A"/>
    <w:rsid w:val="00A4238B"/>
    <w:rsid w:val="00A43969"/>
    <w:rsid w:val="00A45A77"/>
    <w:rsid w:val="00A50ADC"/>
    <w:rsid w:val="00A545A0"/>
    <w:rsid w:val="00A603E6"/>
    <w:rsid w:val="00A60A6D"/>
    <w:rsid w:val="00A67188"/>
    <w:rsid w:val="00A6792A"/>
    <w:rsid w:val="00A72D82"/>
    <w:rsid w:val="00A73A43"/>
    <w:rsid w:val="00A77F46"/>
    <w:rsid w:val="00A818C8"/>
    <w:rsid w:val="00A81998"/>
    <w:rsid w:val="00A83226"/>
    <w:rsid w:val="00A87C3A"/>
    <w:rsid w:val="00A923C6"/>
    <w:rsid w:val="00A948D7"/>
    <w:rsid w:val="00A9510F"/>
    <w:rsid w:val="00A9524D"/>
    <w:rsid w:val="00A97230"/>
    <w:rsid w:val="00AA1EC4"/>
    <w:rsid w:val="00AA2BFD"/>
    <w:rsid w:val="00AA5502"/>
    <w:rsid w:val="00AB0F87"/>
    <w:rsid w:val="00AB2D4B"/>
    <w:rsid w:val="00AB40F6"/>
    <w:rsid w:val="00AB479A"/>
    <w:rsid w:val="00AD0AB2"/>
    <w:rsid w:val="00AF4351"/>
    <w:rsid w:val="00AF4ADE"/>
    <w:rsid w:val="00B04D07"/>
    <w:rsid w:val="00B060E8"/>
    <w:rsid w:val="00B077A8"/>
    <w:rsid w:val="00B1495B"/>
    <w:rsid w:val="00B2115E"/>
    <w:rsid w:val="00B21DCE"/>
    <w:rsid w:val="00B23616"/>
    <w:rsid w:val="00B25AF5"/>
    <w:rsid w:val="00B27C73"/>
    <w:rsid w:val="00B30EFE"/>
    <w:rsid w:val="00B30F6A"/>
    <w:rsid w:val="00B33563"/>
    <w:rsid w:val="00B3535D"/>
    <w:rsid w:val="00B3664E"/>
    <w:rsid w:val="00B43E9A"/>
    <w:rsid w:val="00B46DD2"/>
    <w:rsid w:val="00B478A2"/>
    <w:rsid w:val="00B50CF5"/>
    <w:rsid w:val="00B528A2"/>
    <w:rsid w:val="00B52919"/>
    <w:rsid w:val="00B6287E"/>
    <w:rsid w:val="00B634BB"/>
    <w:rsid w:val="00B66573"/>
    <w:rsid w:val="00B6752F"/>
    <w:rsid w:val="00B67DDF"/>
    <w:rsid w:val="00B7419A"/>
    <w:rsid w:val="00B83450"/>
    <w:rsid w:val="00B85309"/>
    <w:rsid w:val="00B87CFE"/>
    <w:rsid w:val="00B905EC"/>
    <w:rsid w:val="00B92959"/>
    <w:rsid w:val="00B932F5"/>
    <w:rsid w:val="00B95412"/>
    <w:rsid w:val="00BB1AAF"/>
    <w:rsid w:val="00BB215B"/>
    <w:rsid w:val="00BB2222"/>
    <w:rsid w:val="00BB53A6"/>
    <w:rsid w:val="00BC09D0"/>
    <w:rsid w:val="00BC5649"/>
    <w:rsid w:val="00BC58D9"/>
    <w:rsid w:val="00BC606F"/>
    <w:rsid w:val="00BD0664"/>
    <w:rsid w:val="00BD326D"/>
    <w:rsid w:val="00BD356D"/>
    <w:rsid w:val="00BD40EF"/>
    <w:rsid w:val="00BD42A2"/>
    <w:rsid w:val="00BD4AE3"/>
    <w:rsid w:val="00BD5C68"/>
    <w:rsid w:val="00BD7359"/>
    <w:rsid w:val="00BE0525"/>
    <w:rsid w:val="00BE0EB2"/>
    <w:rsid w:val="00BE642C"/>
    <w:rsid w:val="00BE6A21"/>
    <w:rsid w:val="00BF107C"/>
    <w:rsid w:val="00C0549B"/>
    <w:rsid w:val="00C07C03"/>
    <w:rsid w:val="00C10369"/>
    <w:rsid w:val="00C10B4D"/>
    <w:rsid w:val="00C16195"/>
    <w:rsid w:val="00C16FF1"/>
    <w:rsid w:val="00C20639"/>
    <w:rsid w:val="00C32192"/>
    <w:rsid w:val="00C3280E"/>
    <w:rsid w:val="00C3711B"/>
    <w:rsid w:val="00C37429"/>
    <w:rsid w:val="00C400B4"/>
    <w:rsid w:val="00C42B3B"/>
    <w:rsid w:val="00C42E15"/>
    <w:rsid w:val="00C45F6A"/>
    <w:rsid w:val="00C47D87"/>
    <w:rsid w:val="00C55848"/>
    <w:rsid w:val="00C56D58"/>
    <w:rsid w:val="00C56EBC"/>
    <w:rsid w:val="00C60FBA"/>
    <w:rsid w:val="00C612B8"/>
    <w:rsid w:val="00C61FFB"/>
    <w:rsid w:val="00C62273"/>
    <w:rsid w:val="00C6279E"/>
    <w:rsid w:val="00C63153"/>
    <w:rsid w:val="00C658DA"/>
    <w:rsid w:val="00C65B91"/>
    <w:rsid w:val="00C65F09"/>
    <w:rsid w:val="00C67112"/>
    <w:rsid w:val="00C6744B"/>
    <w:rsid w:val="00C72F96"/>
    <w:rsid w:val="00C73685"/>
    <w:rsid w:val="00C737E7"/>
    <w:rsid w:val="00C80761"/>
    <w:rsid w:val="00C85210"/>
    <w:rsid w:val="00C875D5"/>
    <w:rsid w:val="00C877AB"/>
    <w:rsid w:val="00C9269B"/>
    <w:rsid w:val="00C92775"/>
    <w:rsid w:val="00C92A09"/>
    <w:rsid w:val="00C92A46"/>
    <w:rsid w:val="00C93F9B"/>
    <w:rsid w:val="00C95A65"/>
    <w:rsid w:val="00C97C3F"/>
    <w:rsid w:val="00CA1831"/>
    <w:rsid w:val="00CA1A1F"/>
    <w:rsid w:val="00CA4F8A"/>
    <w:rsid w:val="00CA5307"/>
    <w:rsid w:val="00CA5D80"/>
    <w:rsid w:val="00CC4992"/>
    <w:rsid w:val="00CD66FD"/>
    <w:rsid w:val="00CD71FB"/>
    <w:rsid w:val="00CE059B"/>
    <w:rsid w:val="00CE2A4D"/>
    <w:rsid w:val="00CF1BB4"/>
    <w:rsid w:val="00CF1EA1"/>
    <w:rsid w:val="00CF238D"/>
    <w:rsid w:val="00CF2B2E"/>
    <w:rsid w:val="00CF4F7D"/>
    <w:rsid w:val="00D005F3"/>
    <w:rsid w:val="00D00D78"/>
    <w:rsid w:val="00D0262F"/>
    <w:rsid w:val="00D02F55"/>
    <w:rsid w:val="00D14DE2"/>
    <w:rsid w:val="00D1734B"/>
    <w:rsid w:val="00D17CAE"/>
    <w:rsid w:val="00D20131"/>
    <w:rsid w:val="00D2120B"/>
    <w:rsid w:val="00D26A54"/>
    <w:rsid w:val="00D317BB"/>
    <w:rsid w:val="00D34B3A"/>
    <w:rsid w:val="00D373CF"/>
    <w:rsid w:val="00D40C35"/>
    <w:rsid w:val="00D42D85"/>
    <w:rsid w:val="00D43AF3"/>
    <w:rsid w:val="00D46756"/>
    <w:rsid w:val="00D47CF3"/>
    <w:rsid w:val="00D51DC6"/>
    <w:rsid w:val="00D5368C"/>
    <w:rsid w:val="00D54B58"/>
    <w:rsid w:val="00D60548"/>
    <w:rsid w:val="00D61CA3"/>
    <w:rsid w:val="00D62972"/>
    <w:rsid w:val="00D63A02"/>
    <w:rsid w:val="00D644E4"/>
    <w:rsid w:val="00D65F62"/>
    <w:rsid w:val="00D6724D"/>
    <w:rsid w:val="00D70758"/>
    <w:rsid w:val="00D74378"/>
    <w:rsid w:val="00D74A6F"/>
    <w:rsid w:val="00D751C5"/>
    <w:rsid w:val="00D80033"/>
    <w:rsid w:val="00D81A89"/>
    <w:rsid w:val="00D8361D"/>
    <w:rsid w:val="00D836C2"/>
    <w:rsid w:val="00D83B5D"/>
    <w:rsid w:val="00D850DA"/>
    <w:rsid w:val="00D85477"/>
    <w:rsid w:val="00D85F53"/>
    <w:rsid w:val="00D87A72"/>
    <w:rsid w:val="00D91C38"/>
    <w:rsid w:val="00D92616"/>
    <w:rsid w:val="00D930F9"/>
    <w:rsid w:val="00D93C4B"/>
    <w:rsid w:val="00DA0410"/>
    <w:rsid w:val="00DA5FBA"/>
    <w:rsid w:val="00DA7972"/>
    <w:rsid w:val="00DB01D3"/>
    <w:rsid w:val="00DB120F"/>
    <w:rsid w:val="00DB1678"/>
    <w:rsid w:val="00DB7EC2"/>
    <w:rsid w:val="00DC0843"/>
    <w:rsid w:val="00DC2BDC"/>
    <w:rsid w:val="00DC3762"/>
    <w:rsid w:val="00DC585E"/>
    <w:rsid w:val="00DC5FAE"/>
    <w:rsid w:val="00DD05EF"/>
    <w:rsid w:val="00DD199E"/>
    <w:rsid w:val="00DD7C83"/>
    <w:rsid w:val="00DE2DC2"/>
    <w:rsid w:val="00DE4B36"/>
    <w:rsid w:val="00DE64C1"/>
    <w:rsid w:val="00DF1E95"/>
    <w:rsid w:val="00DF5534"/>
    <w:rsid w:val="00DF5E5B"/>
    <w:rsid w:val="00E06458"/>
    <w:rsid w:val="00E115D1"/>
    <w:rsid w:val="00E15659"/>
    <w:rsid w:val="00E15A3E"/>
    <w:rsid w:val="00E160C7"/>
    <w:rsid w:val="00E16A65"/>
    <w:rsid w:val="00E2116E"/>
    <w:rsid w:val="00E21729"/>
    <w:rsid w:val="00E248CA"/>
    <w:rsid w:val="00E26313"/>
    <w:rsid w:val="00E27E5D"/>
    <w:rsid w:val="00E30F54"/>
    <w:rsid w:val="00E313EF"/>
    <w:rsid w:val="00E3433F"/>
    <w:rsid w:val="00E3654E"/>
    <w:rsid w:val="00E369FE"/>
    <w:rsid w:val="00E41139"/>
    <w:rsid w:val="00E44D95"/>
    <w:rsid w:val="00E4595C"/>
    <w:rsid w:val="00E539F2"/>
    <w:rsid w:val="00E62C3F"/>
    <w:rsid w:val="00E6744C"/>
    <w:rsid w:val="00E74663"/>
    <w:rsid w:val="00E75F0A"/>
    <w:rsid w:val="00E77280"/>
    <w:rsid w:val="00E81F14"/>
    <w:rsid w:val="00E82B39"/>
    <w:rsid w:val="00E82E49"/>
    <w:rsid w:val="00E850D8"/>
    <w:rsid w:val="00E85FA8"/>
    <w:rsid w:val="00E86342"/>
    <w:rsid w:val="00E8683F"/>
    <w:rsid w:val="00E86F22"/>
    <w:rsid w:val="00E87BA0"/>
    <w:rsid w:val="00E91B98"/>
    <w:rsid w:val="00E93947"/>
    <w:rsid w:val="00E94196"/>
    <w:rsid w:val="00E94E7F"/>
    <w:rsid w:val="00E96E2D"/>
    <w:rsid w:val="00EA2FCE"/>
    <w:rsid w:val="00EA30C8"/>
    <w:rsid w:val="00EA32E7"/>
    <w:rsid w:val="00EB015A"/>
    <w:rsid w:val="00EB4582"/>
    <w:rsid w:val="00EB5D04"/>
    <w:rsid w:val="00EB7676"/>
    <w:rsid w:val="00ED34F1"/>
    <w:rsid w:val="00ED3E97"/>
    <w:rsid w:val="00EE07D9"/>
    <w:rsid w:val="00EE6DEC"/>
    <w:rsid w:val="00EF068A"/>
    <w:rsid w:val="00EF4A6A"/>
    <w:rsid w:val="00F02072"/>
    <w:rsid w:val="00F020EB"/>
    <w:rsid w:val="00F039C9"/>
    <w:rsid w:val="00F05080"/>
    <w:rsid w:val="00F11940"/>
    <w:rsid w:val="00F1419E"/>
    <w:rsid w:val="00F1441A"/>
    <w:rsid w:val="00F242B2"/>
    <w:rsid w:val="00F24C6E"/>
    <w:rsid w:val="00F278C3"/>
    <w:rsid w:val="00F30757"/>
    <w:rsid w:val="00F33187"/>
    <w:rsid w:val="00F34077"/>
    <w:rsid w:val="00F34DF5"/>
    <w:rsid w:val="00F374D3"/>
    <w:rsid w:val="00F37C6C"/>
    <w:rsid w:val="00F52876"/>
    <w:rsid w:val="00F60920"/>
    <w:rsid w:val="00F60D1A"/>
    <w:rsid w:val="00F620DA"/>
    <w:rsid w:val="00F66F11"/>
    <w:rsid w:val="00F67891"/>
    <w:rsid w:val="00F730FA"/>
    <w:rsid w:val="00F7669E"/>
    <w:rsid w:val="00F80643"/>
    <w:rsid w:val="00F90C71"/>
    <w:rsid w:val="00F91A77"/>
    <w:rsid w:val="00F91E6C"/>
    <w:rsid w:val="00F95E08"/>
    <w:rsid w:val="00FA0978"/>
    <w:rsid w:val="00FA2077"/>
    <w:rsid w:val="00FA7E3A"/>
    <w:rsid w:val="00FB5734"/>
    <w:rsid w:val="00FC16CE"/>
    <w:rsid w:val="00FC3045"/>
    <w:rsid w:val="00FC308F"/>
    <w:rsid w:val="00FC497F"/>
    <w:rsid w:val="00FC4F50"/>
    <w:rsid w:val="00FC6A6F"/>
    <w:rsid w:val="00FC6F7E"/>
    <w:rsid w:val="00FC7341"/>
    <w:rsid w:val="00FE0766"/>
    <w:rsid w:val="00FE6C6C"/>
    <w:rsid w:val="00FF0D65"/>
    <w:rsid w:val="00FF30C2"/>
    <w:rsid w:val="00FF5180"/>
    <w:rsid w:val="00FF6011"/>
    <w:rsid w:val="15B12FA0"/>
    <w:rsid w:val="3E5C01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99"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73"/>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69"/>
    <w:unhideWhenUsed/>
    <w:qFormat/>
    <w:uiPriority w:val="99"/>
    <w:pPr>
      <w:spacing w:after="120"/>
    </w:pPr>
  </w:style>
  <w:style w:type="paragraph" w:styleId="6">
    <w:name w:val="Body Text Indent"/>
    <w:basedOn w:val="1"/>
    <w:link w:val="31"/>
    <w:qFormat/>
    <w:uiPriority w:val="0"/>
    <w:pPr>
      <w:ind w:firstLine="420" w:firstLineChars="200"/>
    </w:pPr>
    <w:rPr>
      <w:szCs w:val="24"/>
    </w:rPr>
  </w:style>
  <w:style w:type="paragraph" w:styleId="7">
    <w:name w:val="Date"/>
    <w:basedOn w:val="1"/>
    <w:next w:val="1"/>
    <w:link w:val="30"/>
    <w:unhideWhenUsed/>
    <w:qFormat/>
    <w:uiPriority w:val="99"/>
    <w:pPr>
      <w:ind w:left="100" w:leftChars="2500"/>
    </w:pPr>
  </w:style>
  <w:style w:type="paragraph" w:styleId="8">
    <w:name w:val="Body Text Indent 2"/>
    <w:basedOn w:val="1"/>
    <w:link w:val="74"/>
    <w:qFormat/>
    <w:uiPriority w:val="99"/>
    <w:pPr>
      <w:ind w:firstLine="480" w:firstLineChars="200"/>
    </w:pPr>
    <w:rPr>
      <w:rFonts w:ascii="宋体" w:hAnsi="宋体" w:cs="宋体"/>
      <w:sz w:val="24"/>
      <w:szCs w:val="24"/>
    </w:rPr>
  </w:style>
  <w:style w:type="paragraph" w:styleId="9">
    <w:name w:val="Balloon Text"/>
    <w:basedOn w:val="1"/>
    <w:link w:val="36"/>
    <w:semiHidden/>
    <w:unhideWhenUsed/>
    <w:qFormat/>
    <w:uiPriority w:val="99"/>
    <w:rPr>
      <w:sz w:val="18"/>
      <w:szCs w:val="18"/>
    </w:rPr>
  </w:style>
  <w:style w:type="paragraph" w:styleId="10">
    <w:name w:val="footer"/>
    <w:basedOn w:val="1"/>
    <w:link w:val="26"/>
    <w:qFormat/>
    <w:uiPriority w:val="99"/>
    <w:pPr>
      <w:tabs>
        <w:tab w:val="center" w:pos="4153"/>
        <w:tab w:val="right" w:pos="8306"/>
      </w:tabs>
      <w:snapToGrid w:val="0"/>
      <w:jc w:val="left"/>
    </w:pPr>
    <w:rPr>
      <w:sz w:val="18"/>
      <w:szCs w:val="18"/>
    </w:rPr>
  </w:style>
  <w:style w:type="paragraph" w:styleId="11">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72"/>
    <w:qFormat/>
    <w:uiPriority w:val="0"/>
    <w:pPr>
      <w:snapToGrid w:val="0"/>
      <w:jc w:val="left"/>
    </w:pPr>
    <w:rPr>
      <w:sz w:val="18"/>
      <w:szCs w:val="18"/>
    </w:rPr>
  </w:style>
  <w:style w:type="paragraph" w:styleId="13">
    <w:name w:val="HTML Preformatted"/>
    <w:basedOn w:val="1"/>
    <w:link w:val="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5">
    <w:name w:val="Title"/>
    <w:basedOn w:val="1"/>
    <w:next w:val="1"/>
    <w:link w:val="32"/>
    <w:qFormat/>
    <w:uiPriority w:val="0"/>
    <w:pPr>
      <w:spacing w:before="240" w:after="60"/>
      <w:jc w:val="center"/>
      <w:outlineLvl w:val="0"/>
    </w:pPr>
    <w:rPr>
      <w:rFonts w:ascii="Cambria" w:hAnsi="Cambria"/>
      <w:b/>
      <w:bCs/>
      <w:kern w:val="0"/>
      <w:sz w:val="32"/>
      <w:szCs w:val="32"/>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99"/>
    <w:rPr>
      <w:b/>
      <w:bCs/>
    </w:rPr>
  </w:style>
  <w:style w:type="character" w:styleId="20">
    <w:name w:val="page number"/>
    <w:basedOn w:val="18"/>
    <w:qFormat/>
    <w:uiPriority w:val="0"/>
  </w:style>
  <w:style w:type="character" w:styleId="21">
    <w:name w:val="FollowedHyperlink"/>
    <w:basedOn w:val="18"/>
    <w:semiHidden/>
    <w:unhideWhenUsed/>
    <w:qFormat/>
    <w:uiPriority w:val="99"/>
    <w:rPr>
      <w:color w:val="800080"/>
      <w:u w:val="single"/>
    </w:rPr>
  </w:style>
  <w:style w:type="character" w:styleId="22">
    <w:name w:val="Emphasis"/>
    <w:basedOn w:val="18"/>
    <w:qFormat/>
    <w:uiPriority w:val="0"/>
    <w:rPr>
      <w:color w:val="auto"/>
    </w:rPr>
  </w:style>
  <w:style w:type="character" w:styleId="23">
    <w:name w:val="Hyperlink"/>
    <w:basedOn w:val="18"/>
    <w:qFormat/>
    <w:uiPriority w:val="0"/>
    <w:rPr>
      <w:color w:val="0000FF"/>
      <w:u w:val="single"/>
    </w:rPr>
  </w:style>
  <w:style w:type="character" w:styleId="24">
    <w:name w:val="footnote reference"/>
    <w:qFormat/>
    <w:uiPriority w:val="0"/>
    <w:rPr>
      <w:vertAlign w:val="superscript"/>
    </w:rPr>
  </w:style>
  <w:style w:type="character" w:customStyle="1" w:styleId="25">
    <w:name w:val="页眉 Char"/>
    <w:basedOn w:val="18"/>
    <w:link w:val="11"/>
    <w:qFormat/>
    <w:uiPriority w:val="99"/>
    <w:rPr>
      <w:rFonts w:ascii="Times New Roman" w:hAnsi="Times New Roman" w:eastAsia="宋体" w:cs="Times New Roman"/>
      <w:sz w:val="18"/>
      <w:szCs w:val="18"/>
    </w:rPr>
  </w:style>
  <w:style w:type="character" w:customStyle="1" w:styleId="26">
    <w:name w:val="页脚 Char"/>
    <w:basedOn w:val="18"/>
    <w:link w:val="10"/>
    <w:qFormat/>
    <w:uiPriority w:val="99"/>
    <w:rPr>
      <w:rFonts w:ascii="Times New Roman" w:hAnsi="Times New Roman" w:eastAsia="宋体" w:cs="Times New Roman"/>
      <w:sz w:val="18"/>
      <w:szCs w:val="18"/>
    </w:rPr>
  </w:style>
  <w:style w:type="character" w:customStyle="1" w:styleId="27">
    <w:name w:val="日期 Char"/>
    <w:basedOn w:val="18"/>
    <w:link w:val="28"/>
    <w:qFormat/>
    <w:uiPriority w:val="99"/>
    <w:rPr>
      <w:rFonts w:ascii="Times New Roman" w:hAnsi="Times New Roman" w:eastAsia="宋体" w:cs="Times New Roman"/>
      <w:sz w:val="24"/>
      <w:szCs w:val="24"/>
    </w:rPr>
  </w:style>
  <w:style w:type="paragraph" w:customStyle="1" w:styleId="28">
    <w:name w:val="日期1"/>
    <w:basedOn w:val="1"/>
    <w:next w:val="1"/>
    <w:link w:val="27"/>
    <w:qFormat/>
    <w:uiPriority w:val="0"/>
    <w:rPr>
      <w:sz w:val="24"/>
      <w:szCs w:val="24"/>
    </w:rPr>
  </w:style>
  <w:style w:type="paragraph" w:customStyle="1" w:styleId="29">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0">
    <w:name w:val="日期 Char1"/>
    <w:basedOn w:val="18"/>
    <w:link w:val="7"/>
    <w:semiHidden/>
    <w:qFormat/>
    <w:uiPriority w:val="99"/>
    <w:rPr>
      <w:kern w:val="2"/>
      <w:sz w:val="21"/>
      <w:szCs w:val="21"/>
    </w:rPr>
  </w:style>
  <w:style w:type="character" w:customStyle="1" w:styleId="31">
    <w:name w:val="正文文本缩进 Char"/>
    <w:basedOn w:val="18"/>
    <w:link w:val="6"/>
    <w:qFormat/>
    <w:uiPriority w:val="0"/>
    <w:rPr>
      <w:kern w:val="2"/>
      <w:sz w:val="21"/>
      <w:szCs w:val="24"/>
    </w:rPr>
  </w:style>
  <w:style w:type="character" w:customStyle="1" w:styleId="32">
    <w:name w:val="标题 Char"/>
    <w:basedOn w:val="18"/>
    <w:link w:val="15"/>
    <w:qFormat/>
    <w:uiPriority w:val="0"/>
    <w:rPr>
      <w:rFonts w:ascii="Cambria" w:hAnsi="Cambria"/>
      <w:b/>
      <w:bCs/>
      <w:sz w:val="32"/>
      <w:szCs w:val="32"/>
    </w:rPr>
  </w:style>
  <w:style w:type="paragraph" w:customStyle="1" w:styleId="33">
    <w:name w:val="p0"/>
    <w:basedOn w:val="1"/>
    <w:qFormat/>
    <w:uiPriority w:val="99"/>
    <w:pPr>
      <w:widowControl/>
    </w:pPr>
    <w:rPr>
      <w:kern w:val="0"/>
    </w:rPr>
  </w:style>
  <w:style w:type="character" w:customStyle="1" w:styleId="34">
    <w:name w:val="17"/>
    <w:basedOn w:val="18"/>
    <w:qFormat/>
    <w:uiPriority w:val="0"/>
    <w:rPr>
      <w:rFonts w:hint="default" w:ascii="Times New Roman" w:hAnsi="Times New Roman" w:cs="Times New Roman"/>
    </w:rPr>
  </w:style>
  <w:style w:type="paragraph" w:customStyle="1" w:styleId="35">
    <w:name w:val="附录标识"/>
    <w:basedOn w:val="1"/>
    <w:qFormat/>
    <w:uiPriority w:val="0"/>
    <w:pPr>
      <w:widowControl/>
      <w:numPr>
        <w:ilvl w:val="0"/>
        <w:numId w:val="1"/>
      </w:numPr>
      <w:shd w:val="clear" w:color="FFFFFF" w:fill="FFFFFF"/>
      <w:tabs>
        <w:tab w:val="left" w:pos="6405"/>
      </w:tabs>
      <w:spacing w:before="640" w:after="200"/>
      <w:jc w:val="center"/>
      <w:outlineLvl w:val="0"/>
    </w:pPr>
    <w:rPr>
      <w:rFonts w:ascii="黑体" w:eastAsia="黑体"/>
      <w:kern w:val="0"/>
      <w:szCs w:val="20"/>
    </w:rPr>
  </w:style>
  <w:style w:type="character" w:customStyle="1" w:styleId="36">
    <w:name w:val="批注框文本 Char"/>
    <w:basedOn w:val="18"/>
    <w:link w:val="9"/>
    <w:semiHidden/>
    <w:qFormat/>
    <w:uiPriority w:val="99"/>
    <w:rPr>
      <w:kern w:val="2"/>
      <w:sz w:val="18"/>
      <w:szCs w:val="18"/>
    </w:rPr>
  </w:style>
  <w:style w:type="character" w:customStyle="1" w:styleId="37">
    <w:name w:val="标题 3 Char"/>
    <w:basedOn w:val="18"/>
    <w:link w:val="4"/>
    <w:qFormat/>
    <w:uiPriority w:val="0"/>
    <w:rPr>
      <w:b/>
      <w:bCs/>
      <w:kern w:val="2"/>
      <w:sz w:val="32"/>
      <w:szCs w:val="32"/>
    </w:rPr>
  </w:style>
  <w:style w:type="character" w:customStyle="1" w:styleId="38">
    <w:name w:val="标题 1 Char"/>
    <w:basedOn w:val="18"/>
    <w:link w:val="2"/>
    <w:qFormat/>
    <w:uiPriority w:val="9"/>
    <w:rPr>
      <w:b/>
      <w:bCs/>
      <w:kern w:val="44"/>
      <w:sz w:val="44"/>
      <w:szCs w:val="44"/>
    </w:rPr>
  </w:style>
  <w:style w:type="paragraph" w:styleId="39">
    <w:name w:val="List Paragraph"/>
    <w:basedOn w:val="1"/>
    <w:qFormat/>
    <w:uiPriority w:val="34"/>
    <w:pPr>
      <w:widowControl/>
      <w:spacing w:line="357" w:lineRule="atLeast"/>
      <w:ind w:firstLine="420" w:firstLineChars="200"/>
      <w:textAlignment w:val="baseline"/>
    </w:pPr>
    <w:rPr>
      <w:color w:val="000000"/>
      <w:kern w:val="0"/>
      <w:szCs w:val="20"/>
      <w:u w:color="000000"/>
    </w:rPr>
  </w:style>
  <w:style w:type="table" w:customStyle="1" w:styleId="40">
    <w:name w:val="网格型1"/>
    <w:basedOn w:val="16"/>
    <w:qFormat/>
    <w:locked/>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1">
    <w:name w:val="HTML 预设格式 Char"/>
    <w:basedOn w:val="18"/>
    <w:link w:val="13"/>
    <w:qFormat/>
    <w:uiPriority w:val="0"/>
    <w:rPr>
      <w:rFonts w:ascii="宋体" w:hAnsi="宋体" w:cs="宋体"/>
      <w:sz w:val="24"/>
      <w:szCs w:val="24"/>
    </w:rPr>
  </w:style>
  <w:style w:type="character" w:customStyle="1" w:styleId="42">
    <w:name w:val="grame"/>
    <w:basedOn w:val="18"/>
    <w:qFormat/>
    <w:uiPriority w:val="0"/>
  </w:style>
  <w:style w:type="paragraph" w:customStyle="1" w:styleId="4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4">
    <w:name w:val="font6"/>
    <w:basedOn w:val="1"/>
    <w:qFormat/>
    <w:uiPriority w:val="0"/>
    <w:pPr>
      <w:widowControl/>
      <w:spacing w:before="100" w:beforeAutospacing="1" w:after="100" w:afterAutospacing="1"/>
      <w:jc w:val="left"/>
    </w:pPr>
    <w:rPr>
      <w:rFonts w:ascii="宋体" w:hAnsi="宋体" w:cs="宋体"/>
      <w:b/>
      <w:bCs/>
      <w:kern w:val="0"/>
      <w:sz w:val="32"/>
      <w:szCs w:val="32"/>
    </w:rPr>
  </w:style>
  <w:style w:type="paragraph" w:customStyle="1" w:styleId="45">
    <w:name w:val="font7"/>
    <w:basedOn w:val="1"/>
    <w:qFormat/>
    <w:uiPriority w:val="0"/>
    <w:pPr>
      <w:widowControl/>
      <w:spacing w:before="100" w:beforeAutospacing="1" w:after="100" w:afterAutospacing="1"/>
      <w:jc w:val="left"/>
    </w:pPr>
    <w:rPr>
      <w:rFonts w:ascii="宋体" w:hAnsi="宋体" w:cs="宋体"/>
      <w:b/>
      <w:bCs/>
      <w:kern w:val="0"/>
      <w:sz w:val="32"/>
      <w:szCs w:val="32"/>
      <w:u w:val="single"/>
    </w:rPr>
  </w:style>
  <w:style w:type="paragraph" w:customStyle="1" w:styleId="46">
    <w:name w:val="font8"/>
    <w:basedOn w:val="1"/>
    <w:qFormat/>
    <w:uiPriority w:val="0"/>
    <w:pPr>
      <w:widowControl/>
      <w:spacing w:before="100" w:beforeAutospacing="1" w:after="100" w:afterAutospacing="1"/>
      <w:jc w:val="left"/>
    </w:pPr>
    <w:rPr>
      <w:rFonts w:ascii="宋体" w:hAnsi="宋体" w:cs="宋体"/>
      <w:b/>
      <w:bCs/>
      <w:kern w:val="0"/>
      <w:sz w:val="32"/>
      <w:szCs w:val="32"/>
    </w:rPr>
  </w:style>
  <w:style w:type="paragraph" w:customStyle="1" w:styleId="47">
    <w:name w:val="xl64"/>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8">
    <w:name w:val="xl6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5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5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5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5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55">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56">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5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9">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6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2">
    <w:name w:val="xl7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63">
    <w:name w:val="xl8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64">
    <w:name w:val="xl8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6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7">
    <w:name w:val="xl84"/>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68">
    <w:name w:val="List Paragraph1"/>
    <w:basedOn w:val="1"/>
    <w:qFormat/>
    <w:uiPriority w:val="99"/>
    <w:pPr>
      <w:ind w:firstLine="420" w:firstLineChars="200"/>
    </w:pPr>
    <w:rPr>
      <w:rFonts w:ascii="Calibri" w:hAnsi="Calibri"/>
      <w:szCs w:val="22"/>
    </w:rPr>
  </w:style>
  <w:style w:type="character" w:customStyle="1" w:styleId="69">
    <w:name w:val="正文文本 Char"/>
    <w:basedOn w:val="18"/>
    <w:link w:val="5"/>
    <w:qFormat/>
    <w:uiPriority w:val="99"/>
    <w:rPr>
      <w:kern w:val="2"/>
      <w:sz w:val="21"/>
      <w:szCs w:val="21"/>
    </w:rPr>
  </w:style>
  <w:style w:type="character" w:customStyle="1" w:styleId="70">
    <w:name w:val="gongkai_content_2_title1"/>
    <w:basedOn w:val="18"/>
    <w:qFormat/>
    <w:uiPriority w:val="0"/>
    <w:rPr>
      <w:rFonts w:hint="eastAsia" w:ascii="黑体" w:eastAsia="黑体"/>
      <w:b/>
      <w:bCs/>
      <w:sz w:val="28"/>
      <w:szCs w:val="28"/>
    </w:rPr>
  </w:style>
  <w:style w:type="character" w:customStyle="1" w:styleId="71">
    <w:name w:val="style11"/>
    <w:basedOn w:val="18"/>
    <w:qFormat/>
    <w:uiPriority w:val="0"/>
    <w:rPr>
      <w:b/>
      <w:bCs/>
      <w:sz w:val="22"/>
      <w:szCs w:val="22"/>
    </w:rPr>
  </w:style>
  <w:style w:type="character" w:customStyle="1" w:styleId="72">
    <w:name w:val="脚注文本 Char"/>
    <w:basedOn w:val="18"/>
    <w:link w:val="12"/>
    <w:qFormat/>
    <w:uiPriority w:val="0"/>
    <w:rPr>
      <w:kern w:val="2"/>
      <w:sz w:val="18"/>
      <w:szCs w:val="18"/>
    </w:rPr>
  </w:style>
  <w:style w:type="character" w:customStyle="1" w:styleId="73">
    <w:name w:val="标题 2 Char"/>
    <w:basedOn w:val="18"/>
    <w:link w:val="3"/>
    <w:qFormat/>
    <w:uiPriority w:val="9"/>
    <w:rPr>
      <w:rFonts w:ascii="Cambria" w:hAnsi="Cambria"/>
      <w:b/>
      <w:bCs/>
      <w:kern w:val="2"/>
      <w:sz w:val="32"/>
      <w:szCs w:val="32"/>
    </w:rPr>
  </w:style>
  <w:style w:type="character" w:customStyle="1" w:styleId="74">
    <w:name w:val="正文文本缩进 2 Char"/>
    <w:basedOn w:val="18"/>
    <w:link w:val="8"/>
    <w:qFormat/>
    <w:uiPriority w:val="99"/>
    <w:rPr>
      <w:rFonts w:ascii="宋体" w:hAnsi="宋体" w:cs="宋体"/>
      <w:kern w:val="2"/>
      <w:sz w:val="24"/>
      <w:szCs w:val="24"/>
    </w:rPr>
  </w:style>
  <w:style w:type="paragraph" w:customStyle="1" w:styleId="75">
    <w:name w:val="列出段落1"/>
    <w:basedOn w:val="1"/>
    <w:qFormat/>
    <w:uiPriority w:val="99"/>
    <w:pPr>
      <w:widowControl/>
      <w:adjustRightInd w:val="0"/>
      <w:snapToGrid w:val="0"/>
      <w:spacing w:after="200"/>
      <w:ind w:firstLine="420" w:firstLineChars="200"/>
      <w:jc w:val="left"/>
    </w:pPr>
    <w:rPr>
      <w:rFonts w:ascii="Tahoma" w:hAnsi="Tahoma" w:eastAsia="微软雅黑" w:cs="Tahoma"/>
      <w:kern w:val="0"/>
      <w:sz w:val="22"/>
      <w:szCs w:val="22"/>
    </w:rPr>
  </w:style>
  <w:style w:type="character" w:customStyle="1" w:styleId="76">
    <w:name w:val="Subtle Emphasis"/>
    <w:basedOn w:val="18"/>
    <w:qFormat/>
    <w:uiPriority w:val="19"/>
    <w:rPr>
      <w:i/>
      <w:iCs/>
      <w:color w:val="808080" w:themeColor="text1" w:themeTint="80"/>
      <w14:textFill>
        <w14:solidFill>
          <w14:schemeClr w14:val="tx1">
            <w14:lumMod w14:val="50000"/>
            <w14:lumOff w14:val="50000"/>
          </w14:schemeClr>
        </w14:solidFill>
      </w14:textFill>
    </w:rPr>
  </w:style>
  <w:style w:type="paragraph" w:customStyle="1" w:styleId="77">
    <w:name w:val="正文 New"/>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024D17-8CE7-46A1-95E3-97D5B75E35D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183</Words>
  <Characters>1045</Characters>
  <Lines>8</Lines>
  <Paragraphs>2</Paragraphs>
  <TotalTime>6</TotalTime>
  <ScaleCrop>false</ScaleCrop>
  <LinksUpToDate>false</LinksUpToDate>
  <CharactersWithSpaces>1226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2017-12-19T02:57:00Z</dcterms:created>
  <dc:creator>liubin</dc:creator>
  <cp:lastModifiedBy>WPS_1614754442</cp:lastModifiedBy>
  <cp:lastPrinted>2021-04-16T03:35:02Z</cp:lastPrinted>
  <dcterms:modified xsi:type="dcterms:W3CDTF">2021-04-16T03:39:04Z</dcterms:modified>
  <dc:title>liubin</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